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226874" w14:textId="77777777" w:rsidR="00E36BE2" w:rsidRPr="00A57A71" w:rsidRDefault="00E36BE2" w:rsidP="00E36BE2">
      <w:pPr>
        <w:spacing w:after="120"/>
        <w:rPr>
          <w:rFonts w:ascii="Times New Roman" w:hAnsi="Times New Roman"/>
        </w:rPr>
      </w:pPr>
      <w:r w:rsidRPr="00A57A71">
        <w:rPr>
          <w:rFonts w:ascii="Times New Roman" w:hAnsi="Times New Roman"/>
          <w:b/>
        </w:rPr>
        <w:t>Табела 6.4.</w:t>
      </w:r>
      <w:r w:rsidRPr="00A57A71">
        <w:rPr>
          <w:rFonts w:ascii="Times New Roman" w:hAnsi="Times New Roman"/>
          <w:lang w:val="sr-Cyrl-RS"/>
        </w:rPr>
        <w:t xml:space="preserve"> Списак </w:t>
      </w:r>
      <w:r w:rsidRPr="00A57A71">
        <w:rPr>
          <w:rFonts w:ascii="Times New Roman" w:hAnsi="Times New Roman"/>
          <w:lang w:val="en-US"/>
        </w:rPr>
        <w:t>SCI</w:t>
      </w:r>
      <w:r w:rsidRPr="00A57A71">
        <w:rPr>
          <w:rFonts w:ascii="Times New Roman" w:hAnsi="Times New Roman"/>
        </w:rPr>
        <w:t>/</w:t>
      </w:r>
      <w:r w:rsidRPr="00A57A71">
        <w:rPr>
          <w:rFonts w:ascii="Times New Roman" w:hAnsi="Times New Roman"/>
          <w:lang w:val="sr-Cyrl-CS"/>
        </w:rPr>
        <w:t xml:space="preserve"> </w:t>
      </w:r>
      <w:r w:rsidRPr="00A57A71">
        <w:rPr>
          <w:rFonts w:ascii="Times New Roman" w:hAnsi="Times New Roman"/>
          <w:lang w:val="sr-Cyrl-RS"/>
        </w:rPr>
        <w:t xml:space="preserve">ССЦИ-индексираних радова по годинама за претходни </w:t>
      </w:r>
      <w:r w:rsidRPr="00A57A71">
        <w:rPr>
          <w:rFonts w:ascii="Times New Roman" w:hAnsi="Times New Roman"/>
        </w:rPr>
        <w:t>трогодишњи</w:t>
      </w:r>
      <w:r w:rsidRPr="00A57A71">
        <w:rPr>
          <w:rFonts w:ascii="Times New Roman" w:hAnsi="Times New Roman"/>
          <w:lang w:val="sr-Cyrl-RS"/>
        </w:rPr>
        <w:t xml:space="preserve"> период.</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7"/>
        <w:gridCol w:w="7654"/>
        <w:gridCol w:w="6"/>
        <w:gridCol w:w="980"/>
        <w:gridCol w:w="7"/>
      </w:tblGrid>
      <w:tr w:rsidR="00E36BE2" w:rsidRPr="00A57A71" w14:paraId="7F1F3B53" w14:textId="77777777" w:rsidTr="00A57A71">
        <w:trPr>
          <w:gridAfter w:val="1"/>
          <w:wAfter w:w="7" w:type="dxa"/>
          <w:trHeight w:val="300"/>
          <w:jc w:val="center"/>
        </w:trPr>
        <w:tc>
          <w:tcPr>
            <w:tcW w:w="839" w:type="dxa"/>
          </w:tcPr>
          <w:p w14:paraId="2B5AC703" w14:textId="570DA41D" w:rsidR="00E36BE2" w:rsidRPr="00A57A71" w:rsidRDefault="00E36BE2" w:rsidP="00E36BE2">
            <w:pPr>
              <w:suppressAutoHyphens w:val="0"/>
              <w:spacing w:after="0" w:line="240" w:lineRule="auto"/>
              <w:ind w:left="-119"/>
              <w:rPr>
                <w:rFonts w:ascii="Times New Roman" w:hAnsi="Times New Roman"/>
                <w:lang w:val="sr-Latn-RS"/>
              </w:rPr>
            </w:pPr>
            <w:r w:rsidRPr="00A57A71">
              <w:rPr>
                <w:rFonts w:ascii="Times New Roman" w:hAnsi="Times New Roman"/>
                <w:lang w:val="sr-Cyrl-CS"/>
              </w:rPr>
              <w:t>Р.Б.</w:t>
            </w:r>
          </w:p>
        </w:tc>
        <w:tc>
          <w:tcPr>
            <w:tcW w:w="7667" w:type="dxa"/>
            <w:gridSpan w:val="3"/>
          </w:tcPr>
          <w:p w14:paraId="54918B31" w14:textId="39D3B8DD" w:rsidR="00E36BE2" w:rsidRPr="00A57A71" w:rsidRDefault="00E36BE2" w:rsidP="00E36BE2">
            <w:pPr>
              <w:rPr>
                <w:rFonts w:ascii="Times New Roman" w:hAnsi="Times New Roman"/>
                <w:lang w:val="sr-Cyrl-RS"/>
              </w:rPr>
            </w:pPr>
            <w:r w:rsidRPr="00A57A71">
              <w:rPr>
                <w:rFonts w:ascii="Times New Roman" w:hAnsi="Times New Roman"/>
                <w:lang w:val="sr-Cyrl-CS"/>
              </w:rPr>
              <w:t>Радови (на</w:t>
            </w:r>
            <w:r w:rsidRPr="00A57A71">
              <w:rPr>
                <w:rFonts w:ascii="Times New Roman" w:hAnsi="Times New Roman"/>
              </w:rPr>
              <w:t xml:space="preserve"> </w:t>
            </w:r>
            <w:r w:rsidRPr="00A57A71">
              <w:rPr>
                <w:rFonts w:ascii="Times New Roman" w:hAnsi="Times New Roman"/>
                <w:lang w:val="sr-Cyrl-CS"/>
              </w:rPr>
              <w:t>СЦИ/ ССЦИ листи)</w:t>
            </w:r>
            <w:r w:rsidRPr="00A57A71">
              <w:rPr>
                <w:rFonts w:ascii="Times New Roman" w:hAnsi="Times New Roman"/>
                <w:color w:val="FF0000"/>
              </w:rPr>
              <w:t xml:space="preserve"> </w:t>
            </w:r>
            <w:r w:rsidRPr="00A57A71">
              <w:rPr>
                <w:rFonts w:ascii="Times New Roman" w:hAnsi="Times New Roman"/>
                <w:lang w:val="sr-Cyrl-CS"/>
              </w:rPr>
              <w:t xml:space="preserve">  у научним часописима са званичне листе ресорног министарства за науку у сладу са захтевима допунских стандарда за дато поље (аутори, назив рада, часопис, година)</w:t>
            </w:r>
          </w:p>
        </w:tc>
        <w:tc>
          <w:tcPr>
            <w:tcW w:w="980" w:type="dxa"/>
            <w:noWrap/>
            <w:vAlign w:val="center"/>
          </w:tcPr>
          <w:p w14:paraId="6E95AD1E" w14:textId="475C7E2F" w:rsidR="00E36BE2" w:rsidRPr="00A57A71" w:rsidRDefault="00E36BE2" w:rsidP="00A57A71">
            <w:pPr>
              <w:jc w:val="center"/>
              <w:rPr>
                <w:rFonts w:ascii="Times New Roman" w:hAnsi="Times New Roman"/>
                <w:lang w:val="sr-Latn-RS"/>
              </w:rPr>
            </w:pPr>
            <w:r w:rsidRPr="00A57A71">
              <w:rPr>
                <w:rFonts w:ascii="Times New Roman" w:hAnsi="Times New Roman"/>
                <w:lang w:val="sr-Cyrl-CS"/>
              </w:rPr>
              <w:t>М</w:t>
            </w:r>
          </w:p>
        </w:tc>
      </w:tr>
      <w:tr w:rsidR="00E36BE2" w:rsidRPr="00A57A71" w14:paraId="4E157B7A" w14:textId="77777777" w:rsidTr="00A57A71">
        <w:trPr>
          <w:gridAfter w:val="1"/>
          <w:wAfter w:w="7" w:type="dxa"/>
          <w:trHeight w:val="300"/>
          <w:jc w:val="center"/>
        </w:trPr>
        <w:tc>
          <w:tcPr>
            <w:tcW w:w="839" w:type="dxa"/>
          </w:tcPr>
          <w:p w14:paraId="16333A52" w14:textId="77777777" w:rsidR="00E36BE2" w:rsidRPr="00A57A71" w:rsidRDefault="00E36BE2" w:rsidP="007B44DE">
            <w:pPr>
              <w:numPr>
                <w:ilvl w:val="0"/>
                <w:numId w:val="1"/>
              </w:numPr>
              <w:suppressAutoHyphens w:val="0"/>
              <w:spacing w:after="0" w:line="240" w:lineRule="auto"/>
              <w:ind w:left="0" w:firstLine="0"/>
              <w:rPr>
                <w:rFonts w:ascii="Times New Roman" w:hAnsi="Times New Roman"/>
                <w:lang w:val="sr-Latn-RS"/>
              </w:rPr>
            </w:pPr>
          </w:p>
        </w:tc>
        <w:tc>
          <w:tcPr>
            <w:tcW w:w="7667" w:type="dxa"/>
            <w:gridSpan w:val="3"/>
          </w:tcPr>
          <w:p w14:paraId="46512721"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Soeharto</w:t>
            </w:r>
            <w:proofErr w:type="spellEnd"/>
            <w:r w:rsidRPr="00A57A71">
              <w:rPr>
                <w:rFonts w:ascii="Times New Roman" w:hAnsi="Times New Roman"/>
                <w:lang w:val="sr-Cyrl-RS"/>
              </w:rPr>
              <w:t xml:space="preserve"> S., </w:t>
            </w:r>
            <w:proofErr w:type="spellStart"/>
            <w:r w:rsidRPr="00A57A71">
              <w:rPr>
                <w:rFonts w:ascii="Times New Roman" w:hAnsi="Times New Roman"/>
                <w:lang w:val="sr-Cyrl-RS"/>
              </w:rPr>
              <w:t>Mumcu</w:t>
            </w:r>
            <w:proofErr w:type="spellEnd"/>
            <w:r w:rsidRPr="00A57A71">
              <w:rPr>
                <w:rFonts w:ascii="Times New Roman" w:hAnsi="Times New Roman"/>
                <w:lang w:val="sr-Cyrl-RS"/>
              </w:rPr>
              <w:t xml:space="preserve">, F., </w:t>
            </w:r>
            <w:proofErr w:type="spellStart"/>
            <w:r w:rsidRPr="00A57A71">
              <w:rPr>
                <w:rFonts w:ascii="Times New Roman" w:hAnsi="Times New Roman"/>
                <w:lang w:val="sr-Cyrl-RS"/>
              </w:rPr>
              <w:t>Weinhandl</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w:t>
            </w:r>
            <w:proofErr w:type="spellStart"/>
            <w:r w:rsidRPr="00A57A71">
              <w:rPr>
                <w:rFonts w:ascii="Times New Roman" w:hAnsi="Times New Roman"/>
                <w:lang w:val="sr-Cyrl-RS"/>
              </w:rPr>
              <w:t>Špernjak</w:t>
            </w:r>
            <w:proofErr w:type="spellEnd"/>
            <w:r w:rsidRPr="00A57A71">
              <w:rPr>
                <w:rFonts w:ascii="Times New Roman" w:hAnsi="Times New Roman"/>
                <w:lang w:val="sr-Cyrl-RS"/>
              </w:rPr>
              <w:t xml:space="preserve">, A., </w:t>
            </w:r>
            <w:proofErr w:type="spellStart"/>
            <w:r w:rsidRPr="00A57A71">
              <w:rPr>
                <w:rFonts w:ascii="Times New Roman" w:hAnsi="Times New Roman"/>
                <w:lang w:val="sr-Cyrl-RS"/>
              </w:rPr>
              <w:t>Rokos</w:t>
            </w:r>
            <w:proofErr w:type="spellEnd"/>
            <w:r w:rsidRPr="00A57A71">
              <w:rPr>
                <w:rFonts w:ascii="Times New Roman" w:hAnsi="Times New Roman"/>
                <w:lang w:val="sr-Cyrl-RS"/>
              </w:rPr>
              <w:t xml:space="preserve">, L., </w:t>
            </w:r>
            <w:proofErr w:type="spellStart"/>
            <w:r w:rsidRPr="00A57A71">
              <w:rPr>
                <w:rFonts w:ascii="Times New Roman" w:hAnsi="Times New Roman"/>
                <w:lang w:val="sr-Cyrl-RS"/>
              </w:rPr>
              <w:t>Vondruška</w:t>
            </w:r>
            <w:proofErr w:type="spellEnd"/>
            <w:r w:rsidRPr="00A57A71">
              <w:rPr>
                <w:rFonts w:ascii="Times New Roman" w:hAnsi="Times New Roman"/>
                <w:lang w:val="sr-Cyrl-RS"/>
              </w:rPr>
              <w:t xml:space="preserve">, J., &amp; </w:t>
            </w:r>
            <w:proofErr w:type="spellStart"/>
            <w:r w:rsidRPr="00A57A71">
              <w:rPr>
                <w:rFonts w:ascii="Times New Roman" w:hAnsi="Times New Roman"/>
                <w:lang w:val="sr-Cyrl-RS"/>
              </w:rPr>
              <w:t>Šorgo</w:t>
            </w:r>
            <w:proofErr w:type="spellEnd"/>
            <w:r w:rsidRPr="00A57A71">
              <w:rPr>
                <w:rFonts w:ascii="Times New Roman" w:hAnsi="Times New Roman"/>
                <w:lang w:val="sr-Cyrl-RS"/>
              </w:rPr>
              <w:t xml:space="preserve">, A. (2025). </w:t>
            </w:r>
            <w:proofErr w:type="spellStart"/>
            <w:r w:rsidRPr="00A57A71">
              <w:rPr>
                <w:rFonts w:ascii="Times New Roman" w:hAnsi="Times New Roman"/>
                <w:lang w:val="sr-Cyrl-RS"/>
              </w:rPr>
              <w:t>Relations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between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Integration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within</w:t>
            </w:r>
            <w:proofErr w:type="spellEnd"/>
            <w:r w:rsidRPr="00A57A71">
              <w:rPr>
                <w:rFonts w:ascii="Times New Roman" w:hAnsi="Times New Roman"/>
                <w:lang w:val="sr-Cyrl-RS"/>
              </w:rPr>
              <w:t xml:space="preserve"> ICAP </w:t>
            </w:r>
            <w:proofErr w:type="spellStart"/>
            <w:r w:rsidRPr="00A57A71">
              <w:rPr>
                <w:rFonts w:ascii="Times New Roman" w:hAnsi="Times New Roman"/>
                <w:lang w:val="sr-Cyrl-RS"/>
              </w:rPr>
              <w:t>Modes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with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Moderation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Effects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International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Perspective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Humanities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Social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Sciences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Communications</w:t>
            </w:r>
            <w:proofErr w:type="spellEnd"/>
            <w:r w:rsidRPr="00A57A71">
              <w:rPr>
                <w:rFonts w:ascii="Times New Roman" w:hAnsi="Times New Roman"/>
                <w:lang w:val="sr-Cyrl-RS"/>
              </w:rPr>
              <w:t xml:space="preserve">. https://doi.org/10.1057/s41599-025-05960-z </w:t>
            </w:r>
          </w:p>
        </w:tc>
        <w:tc>
          <w:tcPr>
            <w:tcW w:w="980" w:type="dxa"/>
            <w:noWrap/>
            <w:vAlign w:val="center"/>
          </w:tcPr>
          <w:p w14:paraId="3256FC30" w14:textId="77777777" w:rsidR="00E36BE2" w:rsidRPr="00A57A71" w:rsidRDefault="00E36BE2" w:rsidP="00A57A71">
            <w:pPr>
              <w:jc w:val="center"/>
              <w:rPr>
                <w:rFonts w:ascii="Times New Roman" w:hAnsi="Times New Roman"/>
                <w:lang w:val="sr-Cyrl-RS"/>
              </w:rPr>
            </w:pPr>
            <w:r w:rsidRPr="00A57A71">
              <w:rPr>
                <w:rFonts w:ascii="Times New Roman" w:hAnsi="Times New Roman"/>
                <w:lang w:val="sr-Latn-RS"/>
              </w:rPr>
              <w:t>M</w:t>
            </w:r>
            <w:r w:rsidRPr="00A57A71">
              <w:rPr>
                <w:rFonts w:ascii="Times New Roman" w:hAnsi="Times New Roman"/>
                <w:lang w:val="sr-Cyrl-RS"/>
              </w:rPr>
              <w:t>21a+</w:t>
            </w:r>
          </w:p>
        </w:tc>
      </w:tr>
      <w:tr w:rsidR="00E36BE2" w:rsidRPr="00A57A71" w14:paraId="291A42C4" w14:textId="77777777" w:rsidTr="00A57A71">
        <w:trPr>
          <w:gridAfter w:val="1"/>
          <w:wAfter w:w="7" w:type="dxa"/>
          <w:trHeight w:val="300"/>
          <w:jc w:val="center"/>
        </w:trPr>
        <w:tc>
          <w:tcPr>
            <w:tcW w:w="839" w:type="dxa"/>
            <w:shd w:val="clear" w:color="000000" w:fill="FFFFFF"/>
          </w:tcPr>
          <w:p w14:paraId="292EE072"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2. </w:t>
            </w:r>
          </w:p>
        </w:tc>
        <w:tc>
          <w:tcPr>
            <w:tcW w:w="7667" w:type="dxa"/>
            <w:gridSpan w:val="3"/>
            <w:shd w:val="clear" w:color="000000" w:fill="FFFFFF"/>
          </w:tcPr>
          <w:p w14:paraId="06654930"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Yu</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Wijaya</w:t>
            </w:r>
            <w:proofErr w:type="spellEnd"/>
            <w:r w:rsidRPr="00A57A71">
              <w:rPr>
                <w:rFonts w:ascii="Times New Roman" w:hAnsi="Times New Roman"/>
                <w:lang w:val="sr-Cyrl-RS"/>
              </w:rPr>
              <w:t xml:space="preserve">, T. T.,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(2025). </w:t>
            </w:r>
            <w:proofErr w:type="spellStart"/>
            <w:r w:rsidRPr="00A57A71">
              <w:rPr>
                <w:rFonts w:ascii="Times New Roman" w:hAnsi="Times New Roman"/>
                <w:lang w:val="sr-Cyrl-RS"/>
              </w:rPr>
              <w:t>Understanding</w:t>
            </w:r>
            <w:proofErr w:type="spellEnd"/>
            <w:r w:rsidRPr="00A57A71">
              <w:rPr>
                <w:rFonts w:ascii="Times New Roman" w:hAnsi="Times New Roman"/>
                <w:lang w:val="sr-Cyrl-RS"/>
              </w:rPr>
              <w:t xml:space="preserve"> AI </w:t>
            </w:r>
            <w:proofErr w:type="spellStart"/>
            <w:r w:rsidRPr="00A57A71">
              <w:rPr>
                <w:rFonts w:ascii="Times New Roman" w:hAnsi="Times New Roman"/>
                <w:lang w:val="sr-Cyrl-RS"/>
              </w:rPr>
              <w:t>Dependency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Among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Pre-Service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A UTAUT2-Based </w:t>
            </w:r>
            <w:proofErr w:type="spellStart"/>
            <w:r w:rsidRPr="00A57A71">
              <w:rPr>
                <w:rFonts w:ascii="Times New Roman" w:hAnsi="Times New Roman"/>
                <w:lang w:val="sr-Cyrl-RS"/>
              </w:rPr>
              <w:t>Analysis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Using</w:t>
            </w:r>
            <w:proofErr w:type="spellEnd"/>
            <w:r w:rsidRPr="00A57A71">
              <w:rPr>
                <w:rFonts w:ascii="Times New Roman" w:hAnsi="Times New Roman"/>
                <w:lang w:val="sr-Cyrl-RS"/>
              </w:rPr>
              <w:t xml:space="preserve"> PLS-SEM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fsQCA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Interactive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Environments</w:t>
            </w:r>
            <w:proofErr w:type="spellEnd"/>
            <w:r w:rsidRPr="00A57A71">
              <w:rPr>
                <w:rFonts w:ascii="Times New Roman" w:hAnsi="Times New Roman"/>
                <w:lang w:val="sr-Cyrl-RS"/>
              </w:rPr>
              <w:t>. (</w:t>
            </w:r>
            <w:proofErr w:type="spellStart"/>
            <w:r w:rsidRPr="00A57A71">
              <w:rPr>
                <w:rFonts w:ascii="Times New Roman" w:hAnsi="Times New Roman"/>
                <w:lang w:val="sr-Cyrl-RS"/>
              </w:rPr>
              <w:t>prihvaćen</w:t>
            </w:r>
            <w:proofErr w:type="spellEnd"/>
            <w:r w:rsidRPr="00A57A71">
              <w:rPr>
                <w:rFonts w:ascii="Times New Roman" w:hAnsi="Times New Roman"/>
                <w:lang w:val="sr-Cyrl-RS"/>
              </w:rPr>
              <w:t xml:space="preserve">, u </w:t>
            </w:r>
            <w:proofErr w:type="spellStart"/>
            <w:r w:rsidRPr="00A57A71">
              <w:rPr>
                <w:rFonts w:ascii="Times New Roman" w:hAnsi="Times New Roman"/>
                <w:lang w:val="sr-Cyrl-RS"/>
              </w:rPr>
              <w:t>procesu</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objave</w:t>
            </w:r>
            <w:proofErr w:type="spellEnd"/>
            <w:r w:rsidRPr="00A57A71">
              <w:rPr>
                <w:rFonts w:ascii="Times New Roman" w:hAnsi="Times New Roman"/>
                <w:lang w:val="sr-Cyrl-RS"/>
              </w:rPr>
              <w:t>)</w:t>
            </w:r>
          </w:p>
        </w:tc>
        <w:tc>
          <w:tcPr>
            <w:tcW w:w="980" w:type="dxa"/>
            <w:shd w:val="clear" w:color="000000" w:fill="FFFFFF"/>
            <w:noWrap/>
            <w:vAlign w:val="center"/>
          </w:tcPr>
          <w:p w14:paraId="76B56CC2" w14:textId="77777777" w:rsidR="00E36BE2" w:rsidRPr="00A57A71" w:rsidRDefault="00E36BE2" w:rsidP="00A57A71">
            <w:pPr>
              <w:jc w:val="center"/>
              <w:rPr>
                <w:rFonts w:ascii="Times New Roman" w:hAnsi="Times New Roman"/>
                <w:lang w:val="sr-Cyrl-RS"/>
              </w:rPr>
            </w:pPr>
            <w:r w:rsidRPr="00A57A71">
              <w:rPr>
                <w:rFonts w:ascii="Times New Roman" w:hAnsi="Times New Roman"/>
                <w:lang w:val="sr-Latn-RS"/>
              </w:rPr>
              <w:t>M</w:t>
            </w:r>
            <w:r w:rsidRPr="00A57A71">
              <w:rPr>
                <w:rFonts w:ascii="Times New Roman" w:hAnsi="Times New Roman"/>
                <w:lang w:val="sr-Cyrl-RS"/>
              </w:rPr>
              <w:t>21a+</w:t>
            </w:r>
          </w:p>
        </w:tc>
      </w:tr>
      <w:tr w:rsidR="00E36BE2" w:rsidRPr="00A57A71" w14:paraId="235688D3" w14:textId="77777777" w:rsidTr="00A57A71">
        <w:trPr>
          <w:gridAfter w:val="1"/>
          <w:wAfter w:w="7" w:type="dxa"/>
          <w:trHeight w:val="300"/>
          <w:jc w:val="center"/>
        </w:trPr>
        <w:tc>
          <w:tcPr>
            <w:tcW w:w="839" w:type="dxa"/>
          </w:tcPr>
          <w:p w14:paraId="6F802F71" w14:textId="77777777" w:rsidR="00E36BE2" w:rsidRPr="00A57A71" w:rsidRDefault="00E36BE2" w:rsidP="007B44DE">
            <w:pPr>
              <w:rPr>
                <w:rFonts w:ascii="Times New Roman" w:hAnsi="Times New Roman"/>
                <w:lang w:val="sr-Latn-RS"/>
              </w:rPr>
            </w:pPr>
            <w:r w:rsidRPr="00A57A71">
              <w:rPr>
                <w:rFonts w:ascii="Times New Roman" w:hAnsi="Times New Roman"/>
                <w:lang w:val="sr-Latn-RS"/>
              </w:rPr>
              <w:t>3.</w:t>
            </w:r>
          </w:p>
        </w:tc>
        <w:tc>
          <w:tcPr>
            <w:tcW w:w="7667" w:type="dxa"/>
            <w:gridSpan w:val="3"/>
          </w:tcPr>
          <w:p w14:paraId="23A904E1"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Weinhandl</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&amp; </w:t>
            </w:r>
            <w:proofErr w:type="spellStart"/>
            <w:r w:rsidRPr="00A57A71">
              <w:rPr>
                <w:rFonts w:ascii="Times New Roman" w:hAnsi="Times New Roman"/>
                <w:lang w:val="sr-Cyrl-RS"/>
              </w:rPr>
              <w:t>Dünser</w:t>
            </w:r>
            <w:proofErr w:type="spellEnd"/>
            <w:r w:rsidRPr="00A57A71">
              <w:rPr>
                <w:rFonts w:ascii="Times New Roman" w:hAnsi="Times New Roman"/>
                <w:lang w:val="sr-Cyrl-RS"/>
              </w:rPr>
              <w:t xml:space="preserve">, B. (2025). </w:t>
            </w:r>
            <w:proofErr w:type="spellStart"/>
            <w:r w:rsidRPr="00A57A71">
              <w:rPr>
                <w:rFonts w:ascii="Times New Roman" w:hAnsi="Times New Roman"/>
                <w:lang w:val="sr-Cyrl-RS"/>
              </w:rPr>
              <w:t>Pre-service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Biology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developers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Mobile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Augmented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Reality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Materials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Thinking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Skills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Creativity</w:t>
            </w:r>
            <w:proofErr w:type="spellEnd"/>
            <w:r w:rsidRPr="00A57A71">
              <w:rPr>
                <w:rFonts w:ascii="Times New Roman" w:hAnsi="Times New Roman"/>
                <w:lang w:val="sr-Cyrl-RS"/>
              </w:rPr>
              <w:t>. 102019</w:t>
            </w:r>
          </w:p>
        </w:tc>
        <w:tc>
          <w:tcPr>
            <w:tcW w:w="980" w:type="dxa"/>
            <w:noWrap/>
            <w:vAlign w:val="center"/>
          </w:tcPr>
          <w:p w14:paraId="262CE4E9"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M21a</w:t>
            </w:r>
          </w:p>
        </w:tc>
      </w:tr>
      <w:tr w:rsidR="00E36BE2" w:rsidRPr="00A57A71" w14:paraId="5590DBD0" w14:textId="77777777" w:rsidTr="00A57A71">
        <w:trPr>
          <w:gridAfter w:val="1"/>
          <w:wAfter w:w="7" w:type="dxa"/>
          <w:trHeight w:val="300"/>
          <w:jc w:val="center"/>
        </w:trPr>
        <w:tc>
          <w:tcPr>
            <w:tcW w:w="839" w:type="dxa"/>
          </w:tcPr>
          <w:p w14:paraId="49CBD9B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4.</w:t>
            </w:r>
          </w:p>
        </w:tc>
        <w:tc>
          <w:tcPr>
            <w:tcW w:w="7667" w:type="dxa"/>
            <w:gridSpan w:val="3"/>
          </w:tcPr>
          <w:p w14:paraId="2C6D5F16"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Ninković</w:t>
            </w:r>
            <w:proofErr w:type="spellEnd"/>
            <w:r w:rsidRPr="00A57A71">
              <w:rPr>
                <w:rFonts w:ascii="Times New Roman" w:hAnsi="Times New Roman"/>
                <w:lang w:val="sr-Cyrl-RS"/>
              </w:rPr>
              <w:t xml:space="preserve">, S., </w:t>
            </w:r>
            <w:proofErr w:type="spellStart"/>
            <w:r w:rsidRPr="00A57A71">
              <w:rPr>
                <w:rFonts w:ascii="Times New Roman" w:hAnsi="Times New Roman"/>
                <w:lang w:val="sr-Cyrl-RS"/>
              </w:rPr>
              <w:t>Đorđić</w:t>
            </w:r>
            <w:proofErr w:type="spellEnd"/>
            <w:r w:rsidRPr="00A57A71">
              <w:rPr>
                <w:rFonts w:ascii="Times New Roman" w:hAnsi="Times New Roman"/>
                <w:lang w:val="sr-Cyrl-RS"/>
              </w:rPr>
              <w:t xml:space="preserve">, D., &amp; </w:t>
            </w:r>
            <w:proofErr w:type="spellStart"/>
            <w:r w:rsidRPr="00A57A71">
              <w:rPr>
                <w:rFonts w:ascii="Times New Roman" w:hAnsi="Times New Roman"/>
                <w:lang w:val="sr-Cyrl-RS"/>
              </w:rPr>
              <w:t>Dragojević</w:t>
            </w:r>
            <w:proofErr w:type="spellEnd"/>
            <w:r w:rsidRPr="00A57A71">
              <w:rPr>
                <w:rFonts w:ascii="Times New Roman" w:hAnsi="Times New Roman"/>
                <w:lang w:val="sr-Cyrl-RS"/>
              </w:rPr>
              <w:t xml:space="preserve">, T. (2025). </w:t>
            </w:r>
            <w:proofErr w:type="spellStart"/>
            <w:r w:rsidRPr="00A57A71">
              <w:rPr>
                <w:rFonts w:ascii="Times New Roman" w:hAnsi="Times New Roman"/>
                <w:lang w:val="sr-Cyrl-RS"/>
              </w:rPr>
              <w:t>Ready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What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Interactive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Effects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Vigilant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Visionary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Leadership</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Job</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Crafting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European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60(4), </w:t>
            </w:r>
            <w:proofErr w:type="spellStart"/>
            <w:r w:rsidRPr="00A57A71">
              <w:rPr>
                <w:rFonts w:ascii="Times New Roman" w:hAnsi="Times New Roman"/>
                <w:lang w:val="sr-Cyrl-RS"/>
              </w:rPr>
              <w:t>Advance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online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publication</w:t>
            </w:r>
            <w:proofErr w:type="spellEnd"/>
            <w:r w:rsidRPr="00A57A71">
              <w:rPr>
                <w:rFonts w:ascii="Times New Roman" w:hAnsi="Times New Roman"/>
                <w:lang w:val="sr-Cyrl-RS"/>
              </w:rPr>
              <w:t>. https://doi.org/10.1111/ejed.70308</w:t>
            </w:r>
          </w:p>
        </w:tc>
        <w:tc>
          <w:tcPr>
            <w:tcW w:w="980" w:type="dxa"/>
            <w:noWrap/>
            <w:vAlign w:val="center"/>
          </w:tcPr>
          <w:p w14:paraId="7AE59BA4"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M21a</w:t>
            </w:r>
          </w:p>
        </w:tc>
      </w:tr>
      <w:tr w:rsidR="00E36BE2" w:rsidRPr="00A57A71" w14:paraId="62064F11" w14:textId="77777777" w:rsidTr="00A57A71">
        <w:trPr>
          <w:gridAfter w:val="1"/>
          <w:wAfter w:w="7" w:type="dxa"/>
          <w:trHeight w:val="300"/>
          <w:jc w:val="center"/>
        </w:trPr>
        <w:tc>
          <w:tcPr>
            <w:tcW w:w="839" w:type="dxa"/>
          </w:tcPr>
          <w:p w14:paraId="314D9082"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5.</w:t>
            </w:r>
          </w:p>
        </w:tc>
        <w:tc>
          <w:tcPr>
            <w:tcW w:w="7667" w:type="dxa"/>
            <w:gridSpan w:val="3"/>
          </w:tcPr>
          <w:p w14:paraId="07AD8BD2"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Ninković, S., Đorđić, D., &amp; Knežević Florić, O. (2025). Self-innovativeness within school context: multilevel study of the relations between teacher job crafting and innovative behaviour. Educational Studies, 1–20. https://doi.org/10.1080/03055698.2024.2449245</w:t>
            </w:r>
          </w:p>
        </w:tc>
        <w:tc>
          <w:tcPr>
            <w:tcW w:w="980" w:type="dxa"/>
            <w:noWrap/>
            <w:vAlign w:val="center"/>
          </w:tcPr>
          <w:p w14:paraId="27D99A6F"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M21a</w:t>
            </w:r>
          </w:p>
        </w:tc>
      </w:tr>
      <w:tr w:rsidR="00E36BE2" w:rsidRPr="00A57A71" w14:paraId="496A02DA" w14:textId="77777777" w:rsidTr="00A57A71">
        <w:trPr>
          <w:gridAfter w:val="1"/>
          <w:wAfter w:w="7" w:type="dxa"/>
          <w:trHeight w:val="300"/>
          <w:jc w:val="center"/>
        </w:trPr>
        <w:tc>
          <w:tcPr>
            <w:tcW w:w="839" w:type="dxa"/>
          </w:tcPr>
          <w:p w14:paraId="2714289A"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6.</w:t>
            </w:r>
          </w:p>
        </w:tc>
        <w:tc>
          <w:tcPr>
            <w:tcW w:w="7667" w:type="dxa"/>
            <w:gridSpan w:val="3"/>
          </w:tcPr>
          <w:p w14:paraId="4B66653A"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 Subotic, M., Maric, M., Dudic, B., Mitrovic Veljkovic, S., Celic, Dj., &amp; Peric, A. (2025). INFLUENCE OF EDUCATIONAL FACTORS ON THE ENTREPRENEURIAL POTENTIAL OF STUDENTS AS A PREREQUISITE FOR ECONOMIC DEVELOPMENT. International Journal of Economic Sciences, 15(1), 1-15. doi: 10.31181/ijes1512026238</w:t>
            </w:r>
          </w:p>
        </w:tc>
        <w:tc>
          <w:tcPr>
            <w:tcW w:w="980" w:type="dxa"/>
            <w:noWrap/>
            <w:vAlign w:val="center"/>
          </w:tcPr>
          <w:p w14:paraId="32462E4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650B0DBE" w14:textId="77777777" w:rsidTr="00A57A71">
        <w:trPr>
          <w:gridAfter w:val="1"/>
          <w:wAfter w:w="7" w:type="dxa"/>
          <w:trHeight w:val="300"/>
          <w:jc w:val="center"/>
        </w:trPr>
        <w:tc>
          <w:tcPr>
            <w:tcW w:w="839" w:type="dxa"/>
          </w:tcPr>
          <w:p w14:paraId="02FC53B8"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7.</w:t>
            </w:r>
          </w:p>
        </w:tc>
        <w:tc>
          <w:tcPr>
            <w:tcW w:w="7667" w:type="dxa"/>
            <w:gridSpan w:val="3"/>
          </w:tcPr>
          <w:p w14:paraId="25246A40"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Aleksić V, Mandić M, Ivanović M. Aligning the Operationalization of Digital Competences with Perceived AI Literacy: The Case of HE Students in IT Engineering and Teacher Education. Education Sciences. 2025; 15(12):1582. https://doi.org/10.3390/educsci15121582</w:t>
            </w:r>
          </w:p>
        </w:tc>
        <w:tc>
          <w:tcPr>
            <w:tcW w:w="980" w:type="dxa"/>
            <w:noWrap/>
            <w:vAlign w:val="center"/>
          </w:tcPr>
          <w:p w14:paraId="010CD9C5" w14:textId="77777777" w:rsidR="00E36BE2" w:rsidRPr="00A57A71" w:rsidRDefault="00E36BE2" w:rsidP="00A57A71">
            <w:pPr>
              <w:jc w:val="center"/>
              <w:rPr>
                <w:rFonts w:ascii="Times New Roman" w:hAnsi="Times New Roman"/>
                <w:lang w:val="sr-Cyrl-RS"/>
              </w:rPr>
            </w:pPr>
            <w:r w:rsidRPr="00A57A71">
              <w:rPr>
                <w:rFonts w:ascii="Times New Roman" w:hAnsi="Times New Roman"/>
                <w:lang w:val="sr-Cyrl-RS"/>
              </w:rPr>
              <w:t>М21</w:t>
            </w:r>
          </w:p>
        </w:tc>
      </w:tr>
      <w:tr w:rsidR="00E36BE2" w:rsidRPr="00A57A71" w14:paraId="2D78DE37" w14:textId="77777777" w:rsidTr="00A57A71">
        <w:trPr>
          <w:gridAfter w:val="1"/>
          <w:wAfter w:w="7" w:type="dxa"/>
          <w:trHeight w:val="300"/>
          <w:jc w:val="center"/>
        </w:trPr>
        <w:tc>
          <w:tcPr>
            <w:tcW w:w="839" w:type="dxa"/>
          </w:tcPr>
          <w:p w14:paraId="741B0E2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8.</w:t>
            </w:r>
          </w:p>
        </w:tc>
        <w:tc>
          <w:tcPr>
            <w:tcW w:w="7667" w:type="dxa"/>
            <w:gridSpan w:val="3"/>
          </w:tcPr>
          <w:p w14:paraId="4CFC1669"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Blagojević, J., Habe, K., &amp; Bajec, B. (2025). Differences in Experiencing Well-Being in Youth Choir Singers Regarding (In)Formal Participation. Behavioral Sciences, 15(10), 1337. https://doi.org/10.3390/bs15101337</w:t>
            </w:r>
          </w:p>
        </w:tc>
        <w:tc>
          <w:tcPr>
            <w:tcW w:w="980" w:type="dxa"/>
            <w:noWrap/>
            <w:vAlign w:val="center"/>
          </w:tcPr>
          <w:p w14:paraId="7DF4A55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4A034800" w14:textId="77777777" w:rsidTr="00A57A71">
        <w:trPr>
          <w:gridAfter w:val="1"/>
          <w:wAfter w:w="7" w:type="dxa"/>
          <w:trHeight w:val="300"/>
          <w:jc w:val="center"/>
        </w:trPr>
        <w:tc>
          <w:tcPr>
            <w:tcW w:w="839" w:type="dxa"/>
          </w:tcPr>
          <w:p w14:paraId="10F1C085"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9.</w:t>
            </w:r>
          </w:p>
        </w:tc>
        <w:tc>
          <w:tcPr>
            <w:tcW w:w="7667" w:type="dxa"/>
            <w:gridSpan w:val="3"/>
          </w:tcPr>
          <w:p w14:paraId="25736E4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Petojević, А. H.M.Srivastava and M.Gorjanac Ranitović, Some new results associated with Ramanujan's numbers $\tau(n)$, Miskolc Math. Notes, 26, (2025), No.1, 485-491.</w:t>
            </w:r>
          </w:p>
        </w:tc>
        <w:tc>
          <w:tcPr>
            <w:tcW w:w="980" w:type="dxa"/>
            <w:noWrap/>
            <w:vAlign w:val="center"/>
          </w:tcPr>
          <w:p w14:paraId="585B84D2"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70929E9A" w14:textId="77777777" w:rsidTr="00A57A71">
        <w:trPr>
          <w:gridAfter w:val="1"/>
          <w:wAfter w:w="7" w:type="dxa"/>
          <w:trHeight w:val="300"/>
          <w:jc w:val="center"/>
        </w:trPr>
        <w:tc>
          <w:tcPr>
            <w:tcW w:w="839" w:type="dxa"/>
          </w:tcPr>
          <w:p w14:paraId="7AEE0E6C"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lastRenderedPageBreak/>
              <w:t>10.</w:t>
            </w:r>
          </w:p>
        </w:tc>
        <w:tc>
          <w:tcPr>
            <w:tcW w:w="7667" w:type="dxa"/>
            <w:gridSpan w:val="3"/>
          </w:tcPr>
          <w:p w14:paraId="19AC510E"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Petojević, А. H.M.Srivastava and S.Orlić, A Class of the Generalized Ramanujan Tau Numbers and Their Associated Partition Functions, Axioms, 14, (2025),  Article 451.   </w:t>
            </w:r>
          </w:p>
        </w:tc>
        <w:tc>
          <w:tcPr>
            <w:tcW w:w="980" w:type="dxa"/>
            <w:noWrap/>
            <w:vAlign w:val="center"/>
          </w:tcPr>
          <w:p w14:paraId="02AE3778"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4E0EAA5F" w14:textId="77777777" w:rsidTr="00A57A71">
        <w:trPr>
          <w:gridAfter w:val="1"/>
          <w:wAfter w:w="7" w:type="dxa"/>
          <w:trHeight w:val="300"/>
          <w:jc w:val="center"/>
        </w:trPr>
        <w:tc>
          <w:tcPr>
            <w:tcW w:w="839" w:type="dxa"/>
          </w:tcPr>
          <w:p w14:paraId="43DB7A00"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11.</w:t>
            </w:r>
          </w:p>
        </w:tc>
        <w:tc>
          <w:tcPr>
            <w:tcW w:w="7667" w:type="dxa"/>
            <w:gridSpan w:val="3"/>
          </w:tcPr>
          <w:p w14:paraId="55E42CBD"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S. Gordić, T. Levajković, Lj. Oparnica, Stochastic very weak solutions to parabolic equations with singular coefficients, Journal of Mathematical Analysis and Applications, Volume 555, Issue 1, 2026,130023, ISSN 0022-247X, https://doi.org/10.1016/j.jmaa.2025.130023</w:t>
            </w:r>
          </w:p>
        </w:tc>
        <w:tc>
          <w:tcPr>
            <w:tcW w:w="980" w:type="dxa"/>
            <w:noWrap/>
            <w:vAlign w:val="center"/>
          </w:tcPr>
          <w:p w14:paraId="2D95273A"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5266023F" w14:textId="77777777" w:rsidTr="00A57A71">
        <w:trPr>
          <w:gridAfter w:val="1"/>
          <w:wAfter w:w="7" w:type="dxa"/>
          <w:trHeight w:val="300"/>
          <w:jc w:val="center"/>
        </w:trPr>
        <w:tc>
          <w:tcPr>
            <w:tcW w:w="839" w:type="dxa"/>
          </w:tcPr>
          <w:p w14:paraId="23AAD13C"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12.</w:t>
            </w:r>
          </w:p>
        </w:tc>
        <w:tc>
          <w:tcPr>
            <w:tcW w:w="7667" w:type="dxa"/>
            <w:gridSpan w:val="3"/>
          </w:tcPr>
          <w:p w14:paraId="6B29B2A7"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 Colić, V., Lužanin, Z., Lazić, B., Maričić, S. &amp; Klemenović, J. (2025). Views of Mathematics Educations: A Comparative Study of Future Primary and Future Mathematics Teachers. Education Sciences, 15(10), 1370, p. 1-17.  https://doi.org/10.3390/ educsci15101370</w:t>
            </w:r>
          </w:p>
        </w:tc>
        <w:tc>
          <w:tcPr>
            <w:tcW w:w="980" w:type="dxa"/>
            <w:noWrap/>
            <w:vAlign w:val="center"/>
          </w:tcPr>
          <w:p w14:paraId="39B791E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492835D5" w14:textId="77777777" w:rsidTr="00A57A71">
        <w:trPr>
          <w:gridAfter w:val="1"/>
          <w:wAfter w:w="7" w:type="dxa"/>
          <w:trHeight w:val="300"/>
          <w:jc w:val="center"/>
        </w:trPr>
        <w:tc>
          <w:tcPr>
            <w:tcW w:w="839" w:type="dxa"/>
          </w:tcPr>
          <w:p w14:paraId="2E70F9DD"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13.</w:t>
            </w:r>
          </w:p>
        </w:tc>
        <w:tc>
          <w:tcPr>
            <w:tcW w:w="7667" w:type="dxa"/>
            <w:gridSpan w:val="3"/>
          </w:tcPr>
          <w:p w14:paraId="3F2E57F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 Bijelović, M., Gardić, N., Lovrenski, A., Petrović, D. Kozoderović, G., Lalošević, V., Vračar, V., Lalošević, D. (2025). Cladosporium species novum Invasive Pulmonary Infection in a Patient with Post-COVID-19 Syndrome and AIDS. Diagnostics 2025, 15, 781. https://doi.org/10.3390/diagnostics15060781</w:t>
            </w:r>
          </w:p>
        </w:tc>
        <w:tc>
          <w:tcPr>
            <w:tcW w:w="980" w:type="dxa"/>
            <w:noWrap/>
            <w:vAlign w:val="center"/>
          </w:tcPr>
          <w:p w14:paraId="6FF29AC4"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30165505" w14:textId="77777777" w:rsidTr="00A57A71">
        <w:trPr>
          <w:gridAfter w:val="1"/>
          <w:wAfter w:w="7" w:type="dxa"/>
          <w:trHeight w:val="300"/>
          <w:jc w:val="center"/>
        </w:trPr>
        <w:tc>
          <w:tcPr>
            <w:tcW w:w="839" w:type="dxa"/>
          </w:tcPr>
          <w:p w14:paraId="26A6041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14.</w:t>
            </w:r>
          </w:p>
        </w:tc>
        <w:tc>
          <w:tcPr>
            <w:tcW w:w="7667" w:type="dxa"/>
            <w:gridSpan w:val="3"/>
          </w:tcPr>
          <w:p w14:paraId="49F8E7A3"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Vračar, V., Mitrović, J., Lalošević, V., Kozoderović, G., &amp; Petrovic, D. (2025). Detection of highly potent Stx2a-encoding gene in pig fecal DNA in Serbia: Could commercial pig farms in Serbia act as source of human STEC infections?. Journal of the Hellenic Veterinary Medical Society, 76(1), 8665–8670. https://doi.org/10.12681/jhvms.36705</w:t>
            </w:r>
          </w:p>
        </w:tc>
        <w:tc>
          <w:tcPr>
            <w:tcW w:w="980" w:type="dxa"/>
            <w:noWrap/>
            <w:vAlign w:val="center"/>
          </w:tcPr>
          <w:p w14:paraId="6CDB31E7"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36BE2" w:rsidRPr="00A57A71" w14:paraId="1FC30E28" w14:textId="77777777" w:rsidTr="00A57A71">
        <w:trPr>
          <w:gridAfter w:val="1"/>
          <w:wAfter w:w="7" w:type="dxa"/>
          <w:trHeight w:val="300"/>
          <w:jc w:val="center"/>
        </w:trPr>
        <w:tc>
          <w:tcPr>
            <w:tcW w:w="839" w:type="dxa"/>
          </w:tcPr>
          <w:p w14:paraId="63C85C15"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15.</w:t>
            </w:r>
          </w:p>
        </w:tc>
        <w:tc>
          <w:tcPr>
            <w:tcW w:w="7667" w:type="dxa"/>
            <w:gridSpan w:val="3"/>
          </w:tcPr>
          <w:p w14:paraId="18818579"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 Subotic, M., Maric, M., Dudic, B., Mitrovic Veljkovic, S., Celic, Dj., &amp; Peric, A. (2025). Influence of educational factors on the entrepreneurial potential of students as a prerequisite for economic development. International Journal of Economic Sciences, 15(1), 1-15. doi: 10.31181/ijes1512026238</w:t>
            </w:r>
          </w:p>
        </w:tc>
        <w:tc>
          <w:tcPr>
            <w:tcW w:w="980" w:type="dxa"/>
            <w:noWrap/>
            <w:vAlign w:val="center"/>
          </w:tcPr>
          <w:p w14:paraId="3BEA1F64"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M21</w:t>
            </w:r>
          </w:p>
        </w:tc>
      </w:tr>
      <w:tr w:rsidR="00E63F5D" w:rsidRPr="00A57A71" w14:paraId="02407C91"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1902CB4E"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16.</w:t>
            </w:r>
          </w:p>
        </w:tc>
        <w:tc>
          <w:tcPr>
            <w:tcW w:w="7654" w:type="dxa"/>
            <w:tcBorders>
              <w:top w:val="single" w:sz="4" w:space="0" w:color="000000"/>
              <w:left w:val="single" w:sz="4" w:space="0" w:color="000000"/>
              <w:bottom w:val="single" w:sz="4" w:space="0" w:color="000000"/>
            </w:tcBorders>
            <w:shd w:val="clear" w:color="auto" w:fill="auto"/>
          </w:tcPr>
          <w:p w14:paraId="1B3E40B6"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(2024). </w:t>
            </w:r>
            <w:proofErr w:type="spellStart"/>
            <w:r w:rsidRPr="00A57A71">
              <w:rPr>
                <w:rFonts w:ascii="Times New Roman" w:hAnsi="Times New Roman"/>
                <w:lang w:val="sr-Cyrl-RS"/>
              </w:rPr>
              <w:t>Enhancing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Engagement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through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Emerging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Integration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into</w:t>
            </w:r>
            <w:proofErr w:type="spellEnd"/>
            <w:r w:rsidRPr="00A57A71">
              <w:rPr>
                <w:rFonts w:ascii="Times New Roman" w:hAnsi="Times New Roman"/>
                <w:lang w:val="sr-Cyrl-RS"/>
              </w:rPr>
              <w:t xml:space="preserve"> STEAM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Environment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Information</w:t>
            </w:r>
            <w:proofErr w:type="spellEnd"/>
            <w:r w:rsidRPr="00A57A71">
              <w:rPr>
                <w:rFonts w:ascii="Times New Roman" w:hAnsi="Times New Roman"/>
                <w:lang w:val="sr-Cyrl-RS"/>
              </w:rPr>
              <w:t xml:space="preserve"> Technologies. </w:t>
            </w:r>
            <w:proofErr w:type="spellStart"/>
            <w:r w:rsidRPr="00A57A71">
              <w:rPr>
                <w:rFonts w:ascii="Times New Roman" w:hAnsi="Times New Roman"/>
                <w:lang w:val="sr-Cyrl-RS"/>
              </w:rPr>
              <w:t>doi</w:t>
            </w:r>
            <w:proofErr w:type="spellEnd"/>
            <w:r w:rsidRPr="00A57A71">
              <w:rPr>
                <w:rFonts w:ascii="Times New Roman" w:hAnsi="Times New Roman"/>
                <w:lang w:val="sr-Cyrl-RS"/>
              </w:rPr>
              <w:t>: 10.1007/s10639-024-12710-2</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E4543A2"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M21a</w:t>
            </w:r>
          </w:p>
        </w:tc>
      </w:tr>
      <w:tr w:rsidR="00E36BE2" w:rsidRPr="00A57A71" w14:paraId="000A446F"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7EF76A90"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17.</w:t>
            </w:r>
          </w:p>
        </w:tc>
        <w:tc>
          <w:tcPr>
            <w:tcW w:w="7654" w:type="dxa"/>
            <w:tcBorders>
              <w:top w:val="single" w:sz="4" w:space="0" w:color="000000"/>
              <w:left w:val="single" w:sz="4" w:space="0" w:color="000000"/>
              <w:bottom w:val="single" w:sz="4" w:space="0" w:color="000000"/>
            </w:tcBorders>
            <w:shd w:val="clear" w:color="auto" w:fill="auto"/>
          </w:tcPr>
          <w:p w14:paraId="74C016BD"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Soeharto</w:t>
            </w:r>
            <w:proofErr w:type="spellEnd"/>
            <w:r w:rsidRPr="00A57A71">
              <w:rPr>
                <w:rFonts w:ascii="Times New Roman" w:hAnsi="Times New Roman"/>
                <w:lang w:val="sr-Cyrl-RS"/>
              </w:rPr>
              <w:t xml:space="preserve">, S., </w:t>
            </w:r>
            <w:proofErr w:type="spellStart"/>
            <w:r w:rsidRPr="00A57A71">
              <w:rPr>
                <w:rFonts w:ascii="Times New Roman" w:hAnsi="Times New Roman"/>
                <w:lang w:val="sr-Cyrl-RS"/>
              </w:rPr>
              <w:t>Mumcu</w:t>
            </w:r>
            <w:proofErr w:type="spellEnd"/>
            <w:r w:rsidRPr="00A57A71">
              <w:rPr>
                <w:rFonts w:ascii="Times New Roman" w:hAnsi="Times New Roman"/>
                <w:lang w:val="sr-Cyrl-RS"/>
              </w:rPr>
              <w:t xml:space="preserve">, F., </w:t>
            </w:r>
            <w:proofErr w:type="spellStart"/>
            <w:r w:rsidRPr="00A57A71">
              <w:rPr>
                <w:rFonts w:ascii="Times New Roman" w:hAnsi="Times New Roman"/>
                <w:lang w:val="sr-Cyrl-RS"/>
              </w:rPr>
              <w:t>Cvjetićanin</w:t>
            </w:r>
            <w:proofErr w:type="spellEnd"/>
            <w:r w:rsidRPr="00A57A71">
              <w:rPr>
                <w:rFonts w:ascii="Times New Roman" w:hAnsi="Times New Roman"/>
                <w:lang w:val="sr-Cyrl-RS"/>
              </w:rPr>
              <w:t xml:space="preserve">, S.,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(2024).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exploration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continuous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intention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emerging-technology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environments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through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perceived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cognitive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load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usability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attitudes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Information</w:t>
            </w:r>
            <w:proofErr w:type="spellEnd"/>
            <w:r w:rsidRPr="00A57A71">
              <w:rPr>
                <w:rFonts w:ascii="Times New Roman" w:hAnsi="Times New Roman"/>
                <w:lang w:val="sr-Cyrl-RS"/>
              </w:rPr>
              <w:t xml:space="preserve"> Technologies.</w:t>
            </w:r>
            <w:r w:rsidRPr="00A57A71">
              <w:rPr>
                <w:rFonts w:ascii="Times New Roman" w:hAnsi="Times New Roman"/>
              </w:rPr>
              <w:t xml:space="preserve"> </w:t>
            </w:r>
            <w:r w:rsidRPr="00A57A71">
              <w:rPr>
                <w:rFonts w:ascii="Times New Roman" w:hAnsi="Times New Roman"/>
                <w:lang w:val="sr-Cyrl-RS"/>
              </w:rPr>
              <w:t>https://doi.org/10.1007/s10639-024-13141-9</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354E52"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M21a</w:t>
            </w:r>
          </w:p>
        </w:tc>
      </w:tr>
      <w:tr w:rsidR="00E36BE2" w:rsidRPr="00A57A71" w14:paraId="1C673A9E"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24F002FC"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18.</w:t>
            </w:r>
          </w:p>
        </w:tc>
        <w:tc>
          <w:tcPr>
            <w:tcW w:w="7654" w:type="dxa"/>
            <w:tcBorders>
              <w:top w:val="single" w:sz="4" w:space="0" w:color="000000"/>
              <w:left w:val="single" w:sz="4" w:space="0" w:color="000000"/>
              <w:bottom w:val="single" w:sz="4" w:space="0" w:color="000000"/>
            </w:tcBorders>
            <w:shd w:val="clear" w:color="auto" w:fill="auto"/>
          </w:tcPr>
          <w:p w14:paraId="26AF3AEB"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Weinhandl</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Mumcu</w:t>
            </w:r>
            <w:proofErr w:type="spellEnd"/>
            <w:r w:rsidRPr="00A57A71">
              <w:rPr>
                <w:rFonts w:ascii="Times New Roman" w:hAnsi="Times New Roman"/>
                <w:lang w:val="sr-Cyrl-RS"/>
              </w:rPr>
              <w:t xml:space="preserve">, F., </w:t>
            </w:r>
            <w:proofErr w:type="spellStart"/>
            <w:r w:rsidRPr="00A57A71">
              <w:rPr>
                <w:rFonts w:ascii="Times New Roman" w:hAnsi="Times New Roman"/>
                <w:lang w:val="sr-Cyrl-RS"/>
              </w:rPr>
              <w:t>Schmidthaler</w:t>
            </w:r>
            <w:proofErr w:type="spellEnd"/>
            <w:r w:rsidRPr="00A57A71">
              <w:rPr>
                <w:rFonts w:ascii="Times New Roman" w:hAnsi="Times New Roman"/>
                <w:lang w:val="sr-Cyrl-RS"/>
              </w:rPr>
              <w:t xml:space="preserve">, E.,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(2024). </w:t>
            </w:r>
            <w:proofErr w:type="spellStart"/>
            <w:r w:rsidRPr="00A57A71">
              <w:rPr>
                <w:rFonts w:ascii="Times New Roman" w:hAnsi="Times New Roman"/>
                <w:lang w:val="sr-Cyrl-RS"/>
              </w:rPr>
              <w:t>Longitudinal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Metaphors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Changes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Secondary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School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Beliefs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about</w:t>
            </w:r>
            <w:proofErr w:type="spellEnd"/>
            <w:r w:rsidRPr="00A57A71">
              <w:rPr>
                <w:rFonts w:ascii="Times New Roman" w:hAnsi="Times New Roman"/>
                <w:lang w:val="sr-Cyrl-RS"/>
              </w:rPr>
              <w:t xml:space="preserve"> 3D </w:t>
            </w:r>
            <w:proofErr w:type="spellStart"/>
            <w:r w:rsidRPr="00A57A71">
              <w:rPr>
                <w:rFonts w:ascii="Times New Roman" w:hAnsi="Times New Roman"/>
                <w:lang w:val="sr-Cyrl-RS"/>
              </w:rPr>
              <w:t>Modeling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Printing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Information</w:t>
            </w:r>
            <w:proofErr w:type="spellEnd"/>
            <w:r w:rsidRPr="00A57A71">
              <w:rPr>
                <w:rFonts w:ascii="Times New Roman" w:hAnsi="Times New Roman"/>
                <w:lang w:val="sr-Cyrl-RS"/>
              </w:rPr>
              <w:t xml:space="preserve"> Technologies. </w:t>
            </w:r>
            <w:proofErr w:type="spellStart"/>
            <w:r w:rsidRPr="00A57A71">
              <w:rPr>
                <w:rFonts w:ascii="Times New Roman" w:hAnsi="Times New Roman"/>
                <w:lang w:val="sr-Cyrl-RS"/>
              </w:rPr>
              <w:t>doi</w:t>
            </w:r>
            <w:proofErr w:type="spellEnd"/>
            <w:r w:rsidRPr="00A57A71">
              <w:rPr>
                <w:rFonts w:ascii="Times New Roman" w:hAnsi="Times New Roman"/>
                <w:lang w:val="sr-Cyrl-RS"/>
              </w:rPr>
              <w:t>: 10.1007/s10639-023-12408-x</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74016B"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M21a</w:t>
            </w:r>
          </w:p>
        </w:tc>
      </w:tr>
      <w:tr w:rsidR="00E36BE2" w:rsidRPr="00A57A71" w14:paraId="7A485730"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3F408395"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19.</w:t>
            </w:r>
          </w:p>
        </w:tc>
        <w:tc>
          <w:tcPr>
            <w:tcW w:w="7654" w:type="dxa"/>
            <w:tcBorders>
              <w:top w:val="single" w:sz="4" w:space="0" w:color="000000"/>
              <w:left w:val="single" w:sz="4" w:space="0" w:color="000000"/>
              <w:bottom w:val="single" w:sz="4" w:space="0" w:color="000000"/>
            </w:tcBorders>
            <w:shd w:val="clear" w:color="auto" w:fill="auto"/>
          </w:tcPr>
          <w:p w14:paraId="2904D035"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Krizsan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Tibor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Lambic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Dragan</w:t>
            </w:r>
            <w:proofErr w:type="spellEnd"/>
            <w:r w:rsidRPr="00A57A71">
              <w:rPr>
                <w:rFonts w:ascii="Times New Roman" w:hAnsi="Times New Roman"/>
                <w:lang w:val="sr-Cyrl-RS"/>
              </w:rPr>
              <w:t xml:space="preserve"> (2024) </w:t>
            </w:r>
            <w:proofErr w:type="spellStart"/>
            <w:r w:rsidRPr="00A57A71">
              <w:rPr>
                <w:rFonts w:ascii="Times New Roman" w:hAnsi="Times New Roman"/>
                <w:lang w:val="sr-Cyrl-RS"/>
              </w:rPr>
              <w:t>Examining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impact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pair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programming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efficiency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motivation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stress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among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different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skills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abilities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lower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grades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elementary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schools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Volume</w:t>
            </w:r>
            <w:proofErr w:type="spellEnd"/>
            <w:r w:rsidRPr="00A57A71">
              <w:rPr>
                <w:rFonts w:ascii="Times New Roman" w:hAnsi="Times New Roman"/>
                <w:lang w:val="sr-Cyrl-RS"/>
              </w:rPr>
              <w:t xml:space="preserve"> 29, p</w:t>
            </w:r>
            <w:r w:rsidRPr="00A57A71">
              <w:rPr>
                <w:rFonts w:ascii="Times New Roman" w:hAnsi="Times New Roman"/>
                <w:lang w:val="sr-Latn-RS"/>
              </w:rPr>
              <w:t xml:space="preserve">p. </w:t>
            </w:r>
            <w:r w:rsidRPr="00A57A71">
              <w:rPr>
                <w:rFonts w:ascii="Times New Roman" w:hAnsi="Times New Roman"/>
                <w:lang w:val="sr-Cyrl-RS"/>
              </w:rPr>
              <w:t>25257–25280</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B45C5E"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M21a</w:t>
            </w:r>
          </w:p>
        </w:tc>
      </w:tr>
      <w:tr w:rsidR="00E36BE2" w:rsidRPr="00A57A71" w14:paraId="7CE12F6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4445D2DC"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20.</w:t>
            </w:r>
          </w:p>
        </w:tc>
        <w:tc>
          <w:tcPr>
            <w:tcW w:w="7654" w:type="dxa"/>
            <w:tcBorders>
              <w:top w:val="single" w:sz="4" w:space="0" w:color="000000"/>
              <w:left w:val="single" w:sz="4" w:space="0" w:color="000000"/>
              <w:bottom w:val="single" w:sz="4" w:space="0" w:color="000000"/>
            </w:tcBorders>
            <w:shd w:val="clear" w:color="auto" w:fill="auto"/>
            <w:vAlign w:val="center"/>
          </w:tcPr>
          <w:p w14:paraId="45B716AA"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Maričić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Cvjetićanin</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Anđić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Marić</w:t>
            </w:r>
            <w:proofErr w:type="spellEnd"/>
            <w:r w:rsidRPr="00A57A71">
              <w:rPr>
                <w:rFonts w:ascii="Times New Roman" w:hAnsi="Times New Roman"/>
                <w:lang w:val="sr-Cyrl-CS"/>
              </w:rPr>
              <w:t xml:space="preserve">, M., &amp; </w:t>
            </w:r>
            <w:proofErr w:type="spellStart"/>
            <w:r w:rsidRPr="00A57A71">
              <w:rPr>
                <w:rFonts w:ascii="Times New Roman" w:hAnsi="Times New Roman"/>
                <w:lang w:val="sr-Cyrl-CS"/>
              </w:rPr>
              <w:t>Petojević</w:t>
            </w:r>
            <w:proofErr w:type="spellEnd"/>
            <w:r w:rsidRPr="00A57A71">
              <w:rPr>
                <w:rFonts w:ascii="Times New Roman" w:hAnsi="Times New Roman"/>
                <w:lang w:val="sr-Cyrl-CS"/>
              </w:rPr>
              <w:t xml:space="preserve">, A. (2023). </w:t>
            </w:r>
            <w:proofErr w:type="spellStart"/>
            <w:r w:rsidRPr="00A57A71">
              <w:rPr>
                <w:rFonts w:ascii="Times New Roman" w:hAnsi="Times New Roman"/>
                <w:lang w:val="sr-Cyrl-CS"/>
              </w:rPr>
              <w:t>Using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Instructive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Simulations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to</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Teach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Young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Simple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Concepts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lastRenderedPageBreak/>
              <w:t>Evidence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from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Electricity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content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Technology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doi</w:t>
            </w:r>
            <w:proofErr w:type="spellEnd"/>
            <w:r w:rsidRPr="00A57A71">
              <w:rPr>
                <w:rFonts w:ascii="Times New Roman" w:hAnsi="Times New Roman"/>
                <w:lang w:val="sr-Cyrl-CS"/>
              </w:rPr>
              <w:t>: 10.1080/15391523.2023.2196460</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ED624F"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lastRenderedPageBreak/>
              <w:t>M21a</w:t>
            </w:r>
          </w:p>
        </w:tc>
      </w:tr>
      <w:tr w:rsidR="00E36BE2" w:rsidRPr="00A57A71" w14:paraId="600F23C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65E4D09E"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21.</w:t>
            </w:r>
          </w:p>
        </w:tc>
        <w:tc>
          <w:tcPr>
            <w:tcW w:w="7654" w:type="dxa"/>
            <w:tcBorders>
              <w:top w:val="single" w:sz="4" w:space="0" w:color="000000"/>
              <w:left w:val="single" w:sz="4" w:space="0" w:color="000000"/>
              <w:bottom w:val="single" w:sz="4" w:space="0" w:color="000000"/>
            </w:tcBorders>
            <w:shd w:val="clear" w:color="auto" w:fill="auto"/>
            <w:vAlign w:val="center"/>
          </w:tcPr>
          <w:p w14:paraId="162438CF"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Petojević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Gordić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Mandić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Ranitović</w:t>
            </w:r>
            <w:proofErr w:type="spellEnd"/>
            <w:r w:rsidRPr="00A57A71">
              <w:rPr>
                <w:rFonts w:ascii="Times New Roman" w:hAnsi="Times New Roman"/>
                <w:lang w:val="sr-Cyrl-CS"/>
              </w:rPr>
              <w:t xml:space="preserve">, M.G. (2023). New </w:t>
            </w:r>
            <w:proofErr w:type="spellStart"/>
            <w:r w:rsidRPr="00A57A71">
              <w:rPr>
                <w:rFonts w:ascii="Times New Roman" w:hAnsi="Times New Roman"/>
                <w:lang w:val="sr-Cyrl-CS"/>
              </w:rPr>
              <w:t>Equivalents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Kurepa’s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Hypothesis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Left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Factorial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Axioms</w:t>
            </w:r>
            <w:proofErr w:type="spellEnd"/>
            <w:r w:rsidRPr="00A57A71">
              <w:rPr>
                <w:rFonts w:ascii="Times New Roman" w:hAnsi="Times New Roman"/>
                <w:lang w:val="sr-Cyrl-CS"/>
              </w:rPr>
              <w:t>, 12, 785. https://doi.org/10.3390/axioms12080785</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A416E6"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M21</w:t>
            </w:r>
          </w:p>
        </w:tc>
      </w:tr>
      <w:tr w:rsidR="00E36BE2" w:rsidRPr="00A57A71" w14:paraId="3B3C2266"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3FDCB2A2"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22.</w:t>
            </w:r>
          </w:p>
        </w:tc>
        <w:tc>
          <w:tcPr>
            <w:tcW w:w="7654" w:type="dxa"/>
            <w:tcBorders>
              <w:top w:val="single" w:sz="4" w:space="0" w:color="000000"/>
              <w:left w:val="single" w:sz="4" w:space="0" w:color="000000"/>
              <w:bottom w:val="single" w:sz="4" w:space="0" w:color="000000"/>
            </w:tcBorders>
            <w:shd w:val="clear" w:color="auto" w:fill="auto"/>
            <w:vAlign w:val="center"/>
          </w:tcPr>
          <w:p w14:paraId="10BDB7D0"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Marić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Subotić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Mitrović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Veljković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Nešić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Tomašević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Dudić</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Rodić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Lukić</w:t>
            </w:r>
            <w:proofErr w:type="spellEnd"/>
            <w:r w:rsidRPr="00A57A71">
              <w:rPr>
                <w:rFonts w:ascii="Times New Roman" w:hAnsi="Times New Roman"/>
                <w:lang w:val="sr-Cyrl-CS"/>
              </w:rPr>
              <w:t xml:space="preserve">, V. (2025). SOCIO-DEMOGRAPHIC FACTORS AND THEIR INFLUENCE ON THE DEVELOPMENT OF ENTREPRENEURIAL POTENTIAL OF STUDENTS.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Cognitive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Engineering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(IJCRSEE), 13(3), 1-17. </w:t>
            </w:r>
            <w:proofErr w:type="spellStart"/>
            <w:r w:rsidRPr="00A57A71">
              <w:rPr>
                <w:rFonts w:ascii="Times New Roman" w:hAnsi="Times New Roman"/>
                <w:lang w:val="sr-Cyrl-CS"/>
              </w:rPr>
              <w:t>doi</w:t>
            </w:r>
            <w:proofErr w:type="spellEnd"/>
            <w:r w:rsidRPr="00A57A71">
              <w:rPr>
                <w:rFonts w:ascii="Times New Roman" w:hAnsi="Times New Roman"/>
                <w:lang w:val="sr-Cyrl-CS"/>
              </w:rPr>
              <w:t>: 10.23947/2334-8496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print</w:t>
            </w:r>
            <w:proofErr w:type="spellEnd"/>
            <w:r w:rsidRPr="00A57A71">
              <w:rPr>
                <w:rFonts w:ascii="Times New Roman" w:hAnsi="Times New Roman"/>
                <w:lang w:val="sr-Cyrl-CS"/>
              </w:rPr>
              <w:t>).</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415A90"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34937C9C"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0D0085F7"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23.</w:t>
            </w:r>
          </w:p>
        </w:tc>
        <w:tc>
          <w:tcPr>
            <w:tcW w:w="7654" w:type="dxa"/>
            <w:tcBorders>
              <w:top w:val="single" w:sz="4" w:space="0" w:color="000000"/>
              <w:left w:val="single" w:sz="4" w:space="0" w:color="000000"/>
              <w:bottom w:val="single" w:sz="4" w:space="0" w:color="000000"/>
            </w:tcBorders>
            <w:shd w:val="clear" w:color="auto" w:fill="auto"/>
            <w:vAlign w:val="center"/>
          </w:tcPr>
          <w:p w14:paraId="681FFF36"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Marić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Subotić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Mitrović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Veljković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Nešić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Tomašević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Dudić</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Rodić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Lukić</w:t>
            </w:r>
            <w:proofErr w:type="spellEnd"/>
            <w:r w:rsidRPr="00A57A71">
              <w:rPr>
                <w:rFonts w:ascii="Times New Roman" w:hAnsi="Times New Roman"/>
                <w:lang w:val="sr-Cyrl-CS"/>
              </w:rPr>
              <w:t xml:space="preserve">, V. (2025). </w:t>
            </w:r>
            <w:proofErr w:type="spellStart"/>
            <w:r w:rsidRPr="00A57A71">
              <w:rPr>
                <w:rFonts w:ascii="Times New Roman" w:hAnsi="Times New Roman"/>
                <w:lang w:val="sr-Cyrl-CS"/>
              </w:rPr>
              <w:t>Socio-demographic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factors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their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influence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development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entrepreneurial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potential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Cognitive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Engineering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(IJCRSEE), 13(3), 1-17. https://doi.org/10.23947/2334-8496-2025-13-3-649-665</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8EBA72"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2B6DD2E3"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1920344E"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24.</w:t>
            </w:r>
          </w:p>
        </w:tc>
        <w:tc>
          <w:tcPr>
            <w:tcW w:w="7654" w:type="dxa"/>
            <w:tcBorders>
              <w:top w:val="single" w:sz="4" w:space="0" w:color="000000"/>
              <w:left w:val="single" w:sz="4" w:space="0" w:color="000000"/>
              <w:bottom w:val="single" w:sz="4" w:space="0" w:color="000000"/>
            </w:tcBorders>
            <w:shd w:val="clear" w:color="auto" w:fill="auto"/>
            <w:vAlign w:val="center"/>
          </w:tcPr>
          <w:p w14:paraId="038360B1"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Ivanovic</w:t>
            </w:r>
            <w:proofErr w:type="spellEnd"/>
            <w:r w:rsidRPr="00A57A71">
              <w:rPr>
                <w:rFonts w:ascii="Times New Roman" w:hAnsi="Times New Roman"/>
                <w:lang w:val="sr-Cyrl-CS"/>
              </w:rPr>
              <w:t xml:space="preserve">, L., </w:t>
            </w:r>
            <w:proofErr w:type="spellStart"/>
            <w:r w:rsidRPr="00A57A71">
              <w:rPr>
                <w:rFonts w:ascii="Times New Roman" w:hAnsi="Times New Roman"/>
                <w:lang w:val="sr-Cyrl-CS"/>
              </w:rPr>
              <w:t>Miljkovic</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Ivanovic</w:t>
            </w:r>
            <w:proofErr w:type="spellEnd"/>
            <w:r w:rsidRPr="00A57A71">
              <w:rPr>
                <w:rFonts w:ascii="Times New Roman" w:hAnsi="Times New Roman"/>
                <w:lang w:val="sr-Cyrl-CS"/>
              </w:rPr>
              <w:t xml:space="preserve">, D. (2025). </w:t>
            </w:r>
            <w:proofErr w:type="spellStart"/>
            <w:r w:rsidRPr="00A57A71">
              <w:rPr>
                <w:rFonts w:ascii="Times New Roman" w:hAnsi="Times New Roman"/>
                <w:lang w:val="sr-Cyrl-CS"/>
              </w:rPr>
              <w:t>Should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Distance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Learning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be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More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Widely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Implemented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Formal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IT </w:t>
            </w:r>
            <w:proofErr w:type="spellStart"/>
            <w:r w:rsidRPr="00A57A71">
              <w:rPr>
                <w:rFonts w:ascii="Times New Roman" w:hAnsi="Times New Roman"/>
                <w:lang w:val="sr-Cyrl-CS"/>
              </w:rPr>
              <w:t>Engineers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Engineering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41(2), 291-307.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2211D4C"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5BF73ED6"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2F4025FC"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25.</w:t>
            </w:r>
          </w:p>
        </w:tc>
        <w:tc>
          <w:tcPr>
            <w:tcW w:w="7654" w:type="dxa"/>
            <w:tcBorders>
              <w:top w:val="single" w:sz="4" w:space="0" w:color="000000"/>
              <w:left w:val="single" w:sz="4" w:space="0" w:color="000000"/>
              <w:bottom w:val="single" w:sz="4" w:space="0" w:color="000000"/>
            </w:tcBorders>
            <w:shd w:val="clear" w:color="auto" w:fill="auto"/>
            <w:vAlign w:val="center"/>
          </w:tcPr>
          <w:p w14:paraId="4AFDEE04"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Gordić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Trbojević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Vujaković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Jović</w:t>
            </w:r>
            <w:proofErr w:type="spellEnd"/>
            <w:r w:rsidRPr="00A57A71">
              <w:rPr>
                <w:rFonts w:ascii="Times New Roman" w:hAnsi="Times New Roman"/>
                <w:lang w:val="sr-Cyrl-CS"/>
              </w:rPr>
              <w:t xml:space="preserve">, F., </w:t>
            </w:r>
            <w:proofErr w:type="spellStart"/>
            <w:r w:rsidRPr="00A57A71">
              <w:rPr>
                <w:rFonts w:ascii="Times New Roman" w:hAnsi="Times New Roman"/>
                <w:lang w:val="sr-Cyrl-CS"/>
              </w:rPr>
              <w:t>Tubić</w:t>
            </w:r>
            <w:proofErr w:type="spellEnd"/>
            <w:r w:rsidRPr="00A57A71">
              <w:rPr>
                <w:rFonts w:ascii="Times New Roman" w:hAnsi="Times New Roman"/>
                <w:lang w:val="sr-Cyrl-CS"/>
              </w:rPr>
              <w:t xml:space="preserve">, M. &amp; </w:t>
            </w:r>
            <w:proofErr w:type="spellStart"/>
            <w:r w:rsidRPr="00A57A71">
              <w:rPr>
                <w:rFonts w:ascii="Times New Roman" w:hAnsi="Times New Roman"/>
                <w:lang w:val="sr-Cyrl-CS"/>
              </w:rPr>
              <w:t>Vojvodić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Savić</w:t>
            </w:r>
            <w:proofErr w:type="spellEnd"/>
            <w:r w:rsidRPr="00A57A71">
              <w:rPr>
                <w:rFonts w:ascii="Times New Roman" w:hAnsi="Times New Roman"/>
                <w:lang w:val="sr-Cyrl-CS"/>
              </w:rPr>
              <w:t xml:space="preserve"> M.  (2025).  </w:t>
            </w:r>
            <w:proofErr w:type="spellStart"/>
            <w:r w:rsidRPr="00A57A71">
              <w:rPr>
                <w:rFonts w:ascii="Times New Roman" w:hAnsi="Times New Roman"/>
                <w:lang w:val="sr-Cyrl-CS"/>
              </w:rPr>
              <w:t>Educators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Views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Impact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Traditional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Music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Socio-Emotional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Competencies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Preschool-Aged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Children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Cognitive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Engineering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(IJCRSEE),  13(1),  83-95. https://doi.org/10.23947/2334-8496-2025-13-1-83-95</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AA0F582"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14BD9D31"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373283F1"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26.</w:t>
            </w:r>
          </w:p>
        </w:tc>
        <w:tc>
          <w:tcPr>
            <w:tcW w:w="7654" w:type="dxa"/>
            <w:tcBorders>
              <w:top w:val="single" w:sz="4" w:space="0" w:color="000000"/>
              <w:left w:val="single" w:sz="4" w:space="0" w:color="000000"/>
              <w:bottom w:val="single" w:sz="4" w:space="0" w:color="000000"/>
            </w:tcBorders>
            <w:shd w:val="clear" w:color="auto" w:fill="auto"/>
            <w:vAlign w:val="center"/>
          </w:tcPr>
          <w:p w14:paraId="27FC731E"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 xml:space="preserve">H.M. </w:t>
            </w:r>
            <w:proofErr w:type="spellStart"/>
            <w:r w:rsidRPr="00A57A71">
              <w:rPr>
                <w:rFonts w:ascii="Times New Roman" w:hAnsi="Times New Roman"/>
                <w:lang w:val="sr-Cyrl-CS"/>
              </w:rPr>
              <w:t>Srivastava</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Petojević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S.Orlić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new</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recurrence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formula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generalized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Ramanujan</w:t>
            </w:r>
            <w:proofErr w:type="spellEnd"/>
            <w:r w:rsidRPr="00A57A71">
              <w:rPr>
                <w:rFonts w:ascii="Times New Roman" w:hAnsi="Times New Roman"/>
                <w:lang w:val="sr-Cyrl-CS"/>
              </w:rPr>
              <w:t xml:space="preserve"> τ-</w:t>
            </w:r>
            <w:proofErr w:type="spellStart"/>
            <w:r w:rsidRPr="00A57A71">
              <w:rPr>
                <w:rFonts w:ascii="Times New Roman" w:hAnsi="Times New Roman"/>
                <w:lang w:val="sr-Cyrl-CS"/>
              </w:rPr>
              <w:t>function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special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cases</w:t>
            </w:r>
            <w:proofErr w:type="spellEnd"/>
            <w:r w:rsidRPr="00A57A71">
              <w:rPr>
                <w:rFonts w:ascii="Times New Roman" w:hAnsi="Times New Roman"/>
                <w:lang w:val="sr-Cyrl-CS"/>
              </w:rPr>
              <w:t xml:space="preserve">, J. </w:t>
            </w:r>
            <w:proofErr w:type="spellStart"/>
            <w:r w:rsidRPr="00A57A71">
              <w:rPr>
                <w:rFonts w:ascii="Times New Roman" w:hAnsi="Times New Roman"/>
                <w:lang w:val="sr-Cyrl-CS"/>
              </w:rPr>
              <w:t>Nonlinear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Convex</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Anal</w:t>
            </w:r>
            <w:proofErr w:type="spellEnd"/>
            <w:r w:rsidRPr="00A57A71">
              <w:rPr>
                <w:rFonts w:ascii="Times New Roman" w:hAnsi="Times New Roman"/>
                <w:lang w:val="sr-Cyrl-CS"/>
              </w:rPr>
              <w:t>. 26 (2025), 3091–3096</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D91314"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6FA0F7C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494419BF"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27.</w:t>
            </w:r>
          </w:p>
        </w:tc>
        <w:tc>
          <w:tcPr>
            <w:tcW w:w="7654" w:type="dxa"/>
            <w:tcBorders>
              <w:top w:val="single" w:sz="4" w:space="0" w:color="000000"/>
              <w:left w:val="single" w:sz="4" w:space="0" w:color="000000"/>
              <w:bottom w:val="single" w:sz="4" w:space="0" w:color="000000"/>
            </w:tcBorders>
            <w:shd w:val="clear" w:color="auto" w:fill="auto"/>
            <w:vAlign w:val="center"/>
          </w:tcPr>
          <w:p w14:paraId="549C9006"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Maričić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Cvjetićanin</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Anđić</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Lavicza</w:t>
            </w:r>
            <w:proofErr w:type="spellEnd"/>
            <w:r w:rsidRPr="00A57A71">
              <w:rPr>
                <w:rFonts w:ascii="Times New Roman" w:hAnsi="Times New Roman"/>
                <w:lang w:val="sr-Cyrl-CS"/>
              </w:rPr>
              <w:t xml:space="preserve">, Z. (2025). </w:t>
            </w:r>
            <w:proofErr w:type="spellStart"/>
            <w:r w:rsidRPr="00A57A71">
              <w:rPr>
                <w:rFonts w:ascii="Times New Roman" w:hAnsi="Times New Roman"/>
                <w:lang w:val="sr-Cyrl-CS"/>
              </w:rPr>
              <w:t>Teacher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Instructional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Support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as</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Way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to</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Enhance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Perceptions</w:t>
            </w:r>
            <w:proofErr w:type="spellEnd"/>
            <w:r w:rsidRPr="00A57A71">
              <w:rPr>
                <w:rFonts w:ascii="Times New Roman" w:hAnsi="Times New Roman"/>
                <w:lang w:val="sr-Cyrl-CS"/>
              </w:rPr>
              <w:t xml:space="preserve"> – </w:t>
            </w:r>
            <w:proofErr w:type="spellStart"/>
            <w:r w:rsidRPr="00A57A71">
              <w:rPr>
                <w:rFonts w:ascii="Times New Roman" w:hAnsi="Times New Roman"/>
                <w:lang w:val="sr-Cyrl-CS"/>
              </w:rPr>
              <w:t>Evidence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from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Direct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Indirect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Hands-on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Learning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doi</w:t>
            </w:r>
            <w:proofErr w:type="spellEnd"/>
            <w:r w:rsidRPr="00A57A71">
              <w:rPr>
                <w:rFonts w:ascii="Times New Roman" w:hAnsi="Times New Roman"/>
                <w:lang w:val="sr-Cyrl-CS"/>
              </w:rPr>
              <w:t>: 10.1177/00220574251338197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4E15A4"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411B06EC"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0B23F452"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28.</w:t>
            </w:r>
          </w:p>
        </w:tc>
        <w:tc>
          <w:tcPr>
            <w:tcW w:w="7654" w:type="dxa"/>
            <w:tcBorders>
              <w:top w:val="single" w:sz="4" w:space="0" w:color="000000"/>
              <w:left w:val="single" w:sz="4" w:space="0" w:color="000000"/>
              <w:bottom w:val="single" w:sz="4" w:space="0" w:color="000000"/>
            </w:tcBorders>
            <w:shd w:val="clear" w:color="auto" w:fill="auto"/>
          </w:tcPr>
          <w:p w14:paraId="7D60B20C"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Spasojević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Kosić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Lj</w:t>
            </w:r>
            <w:proofErr w:type="spellEnd"/>
            <w:r w:rsidRPr="00A57A71">
              <w:rPr>
                <w:rFonts w:ascii="Times New Roman" w:hAnsi="Times New Roman"/>
                <w:lang w:val="sr-Cyrl-RS"/>
              </w:rPr>
              <w:t xml:space="preserve">. , </w:t>
            </w:r>
            <w:proofErr w:type="spellStart"/>
            <w:r w:rsidRPr="00A57A71">
              <w:rPr>
                <w:rFonts w:ascii="Times New Roman" w:hAnsi="Times New Roman"/>
                <w:lang w:val="sr-Cyrl-RS"/>
              </w:rPr>
              <w:t>Vračar</w:t>
            </w:r>
            <w:proofErr w:type="spellEnd"/>
            <w:r w:rsidRPr="00A57A71">
              <w:rPr>
                <w:rFonts w:ascii="Times New Roman" w:hAnsi="Times New Roman"/>
                <w:lang w:val="sr-Cyrl-RS"/>
              </w:rPr>
              <w:t xml:space="preserve">, V., </w:t>
            </w:r>
            <w:proofErr w:type="spellStart"/>
            <w:r w:rsidRPr="00A57A71">
              <w:rPr>
                <w:rFonts w:ascii="Times New Roman" w:hAnsi="Times New Roman"/>
                <w:lang w:val="sr-Cyrl-RS"/>
              </w:rPr>
              <w:t>Kozoderović</w:t>
            </w:r>
            <w:proofErr w:type="spellEnd"/>
            <w:r w:rsidRPr="00A57A71">
              <w:rPr>
                <w:rFonts w:ascii="Times New Roman" w:hAnsi="Times New Roman"/>
                <w:lang w:val="sr-Cyrl-RS"/>
              </w:rPr>
              <w:t xml:space="preserve">, G., </w:t>
            </w:r>
            <w:proofErr w:type="spellStart"/>
            <w:r w:rsidRPr="00A57A71">
              <w:rPr>
                <w:rFonts w:ascii="Times New Roman" w:hAnsi="Times New Roman"/>
                <w:lang w:val="sr-Cyrl-RS"/>
              </w:rPr>
              <w:t>Lalošević</w:t>
            </w:r>
            <w:proofErr w:type="spellEnd"/>
            <w:r w:rsidRPr="00A57A71">
              <w:rPr>
                <w:rFonts w:ascii="Times New Roman" w:hAnsi="Times New Roman"/>
                <w:lang w:val="sr-Cyrl-RS"/>
              </w:rPr>
              <w:t xml:space="preserve">, V. (2024). </w:t>
            </w:r>
            <w:proofErr w:type="spellStart"/>
            <w:r w:rsidRPr="00A57A71">
              <w:rPr>
                <w:rFonts w:ascii="Times New Roman" w:hAnsi="Times New Roman"/>
                <w:lang w:val="sr-Cyrl-RS"/>
              </w:rPr>
              <w:t>Detection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dynamics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tumor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necrosis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factor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alpha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diagnosis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treatment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canine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heartworm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disease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Veterinaria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Italiana</w:t>
            </w:r>
            <w:proofErr w:type="spellEnd"/>
            <w:r w:rsidRPr="00A57A71">
              <w:rPr>
                <w:rFonts w:ascii="Times New Roman" w:hAnsi="Times New Roman"/>
                <w:lang w:val="sr-Cyrl-RS"/>
              </w:rPr>
              <w:t>, 60(1).</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9B6269"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M22</w:t>
            </w:r>
          </w:p>
        </w:tc>
      </w:tr>
      <w:tr w:rsidR="00E36BE2" w:rsidRPr="00A57A71" w14:paraId="0D1D227F"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44E56F17"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29.</w:t>
            </w:r>
          </w:p>
        </w:tc>
        <w:tc>
          <w:tcPr>
            <w:tcW w:w="7654" w:type="dxa"/>
            <w:tcBorders>
              <w:top w:val="single" w:sz="4" w:space="0" w:color="000000"/>
              <w:left w:val="single" w:sz="4" w:space="0" w:color="000000"/>
              <w:bottom w:val="single" w:sz="4" w:space="0" w:color="000000"/>
            </w:tcBorders>
            <w:shd w:val="clear" w:color="auto" w:fill="auto"/>
          </w:tcPr>
          <w:p w14:paraId="30E3A51D"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A.Petojević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H.M.Srivastava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D.Rastovac</w:t>
            </w:r>
            <w:proofErr w:type="spellEnd"/>
            <w:r w:rsidRPr="00A57A71">
              <w:rPr>
                <w:rFonts w:ascii="Times New Roman" w:hAnsi="Times New Roman"/>
                <w:lang w:val="sr-Cyrl-RS"/>
              </w:rPr>
              <w:t xml:space="preserve">, A </w:t>
            </w:r>
            <w:proofErr w:type="spellStart"/>
            <w:r w:rsidRPr="00A57A71">
              <w:rPr>
                <w:rFonts w:ascii="Times New Roman" w:hAnsi="Times New Roman"/>
                <w:lang w:val="sr-Cyrl-RS"/>
              </w:rPr>
              <w:t>new</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representation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formula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Bernoulli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numbers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Russ</w:t>
            </w:r>
            <w:proofErr w:type="spellEnd"/>
            <w:r w:rsidRPr="00A57A71">
              <w:rPr>
                <w:rFonts w:ascii="Times New Roman" w:hAnsi="Times New Roman"/>
                <w:lang w:val="sr-Cyrl-RS"/>
              </w:rPr>
              <w:t xml:space="preserve">. J. </w:t>
            </w:r>
            <w:proofErr w:type="spellStart"/>
            <w:r w:rsidRPr="00A57A71">
              <w:rPr>
                <w:rFonts w:ascii="Times New Roman" w:hAnsi="Times New Roman"/>
                <w:lang w:val="sr-Cyrl-RS"/>
              </w:rPr>
              <w:t>Math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Phys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Vol</w:t>
            </w:r>
            <w:proofErr w:type="spellEnd"/>
            <w:r w:rsidRPr="00A57A71">
              <w:rPr>
                <w:rFonts w:ascii="Times New Roman" w:hAnsi="Times New Roman"/>
                <w:lang w:val="sr-Cyrl-RS"/>
              </w:rPr>
              <w:t xml:space="preserve">. 31, </w:t>
            </w:r>
            <w:proofErr w:type="spellStart"/>
            <w:r w:rsidRPr="00A57A71">
              <w:rPr>
                <w:rFonts w:ascii="Times New Roman" w:hAnsi="Times New Roman"/>
                <w:lang w:val="sr-Cyrl-RS"/>
              </w:rPr>
              <w:t>No</w:t>
            </w:r>
            <w:proofErr w:type="spellEnd"/>
            <w:r w:rsidRPr="00A57A71">
              <w:rPr>
                <w:rFonts w:ascii="Times New Roman" w:hAnsi="Times New Roman"/>
                <w:lang w:val="sr-Cyrl-RS"/>
              </w:rPr>
              <w:t>. 2, (2024), 336–339.</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42289F"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M22</w:t>
            </w:r>
          </w:p>
        </w:tc>
      </w:tr>
      <w:tr w:rsidR="00E36BE2" w:rsidRPr="00A57A71" w14:paraId="6BC78054"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31C12799"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30.</w:t>
            </w:r>
          </w:p>
        </w:tc>
        <w:tc>
          <w:tcPr>
            <w:tcW w:w="7654" w:type="dxa"/>
            <w:tcBorders>
              <w:top w:val="single" w:sz="4" w:space="0" w:color="000000"/>
              <w:left w:val="single" w:sz="4" w:space="0" w:color="000000"/>
              <w:bottom w:val="single" w:sz="4" w:space="0" w:color="000000"/>
            </w:tcBorders>
            <w:shd w:val="clear" w:color="auto" w:fill="auto"/>
          </w:tcPr>
          <w:p w14:paraId="5A18DAAB"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Nikolić</w:t>
            </w:r>
            <w:proofErr w:type="spellEnd"/>
            <w:r w:rsidRPr="00A57A71">
              <w:rPr>
                <w:rFonts w:ascii="Times New Roman" w:hAnsi="Times New Roman"/>
                <w:lang w:val="sr-Cyrl-RS"/>
              </w:rPr>
              <w:t xml:space="preserve">, D., </w:t>
            </w:r>
            <w:proofErr w:type="spellStart"/>
            <w:r w:rsidRPr="00A57A71">
              <w:rPr>
                <w:rFonts w:ascii="Times New Roman" w:hAnsi="Times New Roman"/>
                <w:lang w:val="sr-Cyrl-RS"/>
              </w:rPr>
              <w:t>Ivanović</w:t>
            </w:r>
            <w:proofErr w:type="spellEnd"/>
            <w:r w:rsidRPr="00A57A71">
              <w:rPr>
                <w:rFonts w:ascii="Times New Roman" w:hAnsi="Times New Roman"/>
                <w:lang w:val="sr-Cyrl-RS"/>
              </w:rPr>
              <w:t xml:space="preserve">, D., &amp; </w:t>
            </w:r>
            <w:proofErr w:type="spellStart"/>
            <w:r w:rsidRPr="00A57A71">
              <w:rPr>
                <w:rFonts w:ascii="Times New Roman" w:hAnsi="Times New Roman"/>
                <w:lang w:val="sr-Cyrl-RS"/>
              </w:rPr>
              <w:t>Ivanović</w:t>
            </w:r>
            <w:proofErr w:type="spellEnd"/>
            <w:r w:rsidRPr="00A57A71">
              <w:rPr>
                <w:rFonts w:ascii="Times New Roman" w:hAnsi="Times New Roman"/>
                <w:lang w:val="sr-Cyrl-RS"/>
              </w:rPr>
              <w:t xml:space="preserve">, L. (2024). </w:t>
            </w:r>
            <w:proofErr w:type="spellStart"/>
            <w:r w:rsidRPr="00A57A71">
              <w:rPr>
                <w:rFonts w:ascii="Times New Roman" w:hAnsi="Times New Roman"/>
                <w:lang w:val="sr-Cyrl-RS"/>
              </w:rPr>
              <w:t>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open-source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merging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data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from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multiple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citation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databases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Scientometrics</w:t>
            </w:r>
            <w:proofErr w:type="spellEnd"/>
            <w:r w:rsidRPr="00A57A71">
              <w:rPr>
                <w:rFonts w:ascii="Times New Roman" w:hAnsi="Times New Roman"/>
                <w:lang w:val="sr-Cyrl-RS"/>
              </w:rPr>
              <w:t>, 1-23.</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89B3E8"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M22</w:t>
            </w:r>
          </w:p>
        </w:tc>
      </w:tr>
      <w:tr w:rsidR="00E36BE2" w:rsidRPr="00A57A71" w14:paraId="44EAEDB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tcPr>
          <w:p w14:paraId="5F93076E"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Latn-RS"/>
              </w:rPr>
              <w:t>31.</w:t>
            </w:r>
          </w:p>
        </w:tc>
        <w:tc>
          <w:tcPr>
            <w:tcW w:w="7654" w:type="dxa"/>
            <w:tcBorders>
              <w:top w:val="single" w:sz="4" w:space="0" w:color="000000"/>
              <w:left w:val="single" w:sz="4" w:space="0" w:color="000000"/>
              <w:bottom w:val="single" w:sz="4" w:space="0" w:color="000000"/>
            </w:tcBorders>
            <w:shd w:val="clear" w:color="auto" w:fill="auto"/>
          </w:tcPr>
          <w:p w14:paraId="2690FCFA"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RS"/>
              </w:rPr>
              <w:t>Ivanovic</w:t>
            </w:r>
            <w:proofErr w:type="spellEnd"/>
            <w:r w:rsidRPr="00A57A71">
              <w:rPr>
                <w:rFonts w:ascii="Times New Roman" w:hAnsi="Times New Roman"/>
                <w:lang w:val="sr-Cyrl-RS"/>
              </w:rPr>
              <w:t xml:space="preserve">, L., </w:t>
            </w:r>
            <w:proofErr w:type="spellStart"/>
            <w:r w:rsidRPr="00A57A71">
              <w:rPr>
                <w:rFonts w:ascii="Times New Roman" w:hAnsi="Times New Roman"/>
                <w:lang w:val="sr-Cyrl-RS"/>
              </w:rPr>
              <w:t>Lukic</w:t>
            </w:r>
            <w:proofErr w:type="spellEnd"/>
            <w:r w:rsidRPr="00A57A71">
              <w:rPr>
                <w:rFonts w:ascii="Times New Roman" w:hAnsi="Times New Roman"/>
                <w:lang w:val="sr-Cyrl-RS"/>
              </w:rPr>
              <w:t xml:space="preserve">, N., &amp; </w:t>
            </w:r>
            <w:proofErr w:type="spellStart"/>
            <w:r w:rsidRPr="00A57A71">
              <w:rPr>
                <w:rFonts w:ascii="Times New Roman" w:hAnsi="Times New Roman"/>
                <w:lang w:val="sr-Cyrl-RS"/>
              </w:rPr>
              <w:t>Miljkovic</w:t>
            </w:r>
            <w:proofErr w:type="spellEnd"/>
            <w:r w:rsidRPr="00A57A71">
              <w:rPr>
                <w:rFonts w:ascii="Times New Roman" w:hAnsi="Times New Roman"/>
                <w:lang w:val="sr-Cyrl-RS"/>
              </w:rPr>
              <w:t xml:space="preserve">, B. (2024).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models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achievements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most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gifted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Research</w:t>
            </w:r>
            <w:proofErr w:type="spellEnd"/>
            <w:r w:rsidRPr="00A57A71">
              <w:rPr>
                <w:rFonts w:ascii="Times New Roman" w:hAnsi="Times New Roman"/>
                <w:lang w:val="sr-Cyrl-RS"/>
              </w:rPr>
              <w:t>, 117(4), 198-208.</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45B985"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Latn-RS"/>
              </w:rPr>
              <w:t>M22</w:t>
            </w:r>
          </w:p>
        </w:tc>
      </w:tr>
      <w:tr w:rsidR="00E36BE2" w:rsidRPr="00A57A71" w14:paraId="139AC65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03AE93D9"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32.</w:t>
            </w:r>
          </w:p>
        </w:tc>
        <w:tc>
          <w:tcPr>
            <w:tcW w:w="7654" w:type="dxa"/>
            <w:tcBorders>
              <w:top w:val="single" w:sz="4" w:space="0" w:color="000000"/>
              <w:left w:val="single" w:sz="4" w:space="0" w:color="000000"/>
              <w:bottom w:val="single" w:sz="4" w:space="0" w:color="000000"/>
            </w:tcBorders>
            <w:shd w:val="clear" w:color="auto" w:fill="auto"/>
            <w:vAlign w:val="center"/>
          </w:tcPr>
          <w:p w14:paraId="5B6AA3CD"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Simin</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Vračar</w:t>
            </w:r>
            <w:proofErr w:type="spellEnd"/>
            <w:r w:rsidRPr="00A57A71">
              <w:rPr>
                <w:rFonts w:ascii="Times New Roman" w:hAnsi="Times New Roman"/>
                <w:lang w:val="sr-Cyrl-CS"/>
              </w:rPr>
              <w:t xml:space="preserve">, V., </w:t>
            </w:r>
            <w:proofErr w:type="spellStart"/>
            <w:r w:rsidRPr="00A57A71">
              <w:rPr>
                <w:rFonts w:ascii="Times New Roman" w:hAnsi="Times New Roman"/>
                <w:lang w:val="sr-Cyrl-CS"/>
              </w:rPr>
              <w:t>Kozoderović</w:t>
            </w:r>
            <w:proofErr w:type="spellEnd"/>
            <w:r w:rsidRPr="00A57A71">
              <w:rPr>
                <w:rFonts w:ascii="Times New Roman" w:hAnsi="Times New Roman"/>
                <w:lang w:val="sr-Cyrl-CS"/>
              </w:rPr>
              <w:t xml:space="preserve">, G., </w:t>
            </w:r>
            <w:proofErr w:type="spellStart"/>
            <w:r w:rsidRPr="00A57A71">
              <w:rPr>
                <w:rFonts w:ascii="Times New Roman" w:hAnsi="Times New Roman"/>
                <w:lang w:val="sr-Cyrl-CS"/>
              </w:rPr>
              <w:t>Stevanov</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Alić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Lalošević</w:t>
            </w:r>
            <w:proofErr w:type="spellEnd"/>
            <w:r w:rsidRPr="00A57A71">
              <w:rPr>
                <w:rFonts w:ascii="Times New Roman" w:hAnsi="Times New Roman"/>
                <w:lang w:val="sr-Cyrl-CS"/>
              </w:rPr>
              <w:t xml:space="preserve">, D., &amp; </w:t>
            </w:r>
            <w:proofErr w:type="spellStart"/>
            <w:r w:rsidRPr="00A57A71">
              <w:rPr>
                <w:rFonts w:ascii="Times New Roman" w:hAnsi="Times New Roman"/>
                <w:lang w:val="sr-Cyrl-CS"/>
              </w:rPr>
              <w:t>Lalošević</w:t>
            </w:r>
            <w:proofErr w:type="spellEnd"/>
            <w:r w:rsidRPr="00A57A71">
              <w:rPr>
                <w:rFonts w:ascii="Times New Roman" w:hAnsi="Times New Roman"/>
                <w:lang w:val="sr-Cyrl-CS"/>
              </w:rPr>
              <w:t xml:space="preserve">, V. (2023). </w:t>
            </w:r>
            <w:proofErr w:type="spellStart"/>
            <w:r w:rsidRPr="00A57A71">
              <w:rPr>
                <w:rFonts w:ascii="Times New Roman" w:hAnsi="Times New Roman"/>
                <w:lang w:val="sr-Cyrl-CS"/>
              </w:rPr>
              <w:t>Subcutaneous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Taenia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crassiceps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Cysticercosis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RingTailed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Lemur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Lemur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catta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Serbian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Zoo</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Acta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Parasitologica</w:t>
            </w:r>
            <w:proofErr w:type="spellEnd"/>
            <w:r w:rsidRPr="00A57A71">
              <w:rPr>
                <w:rFonts w:ascii="Times New Roman" w:hAnsi="Times New Roman"/>
                <w:lang w:val="sr-Cyrl-CS"/>
              </w:rPr>
              <w:t>. https://doi.org/10.1007/s11686-023-00679-w</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51AE39D"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M22</w:t>
            </w:r>
          </w:p>
        </w:tc>
      </w:tr>
      <w:tr w:rsidR="00E36BE2" w:rsidRPr="00A57A71" w14:paraId="4B94D03A"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33B7DC4F"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lastRenderedPageBreak/>
              <w:t>33.</w:t>
            </w:r>
          </w:p>
        </w:tc>
        <w:tc>
          <w:tcPr>
            <w:tcW w:w="7654" w:type="dxa"/>
            <w:tcBorders>
              <w:top w:val="single" w:sz="4" w:space="0" w:color="000000"/>
              <w:left w:val="single" w:sz="4" w:space="0" w:color="000000"/>
              <w:bottom w:val="single" w:sz="4" w:space="0" w:color="000000"/>
            </w:tcBorders>
            <w:shd w:val="clear" w:color="auto" w:fill="auto"/>
            <w:vAlign w:val="center"/>
          </w:tcPr>
          <w:p w14:paraId="2F8BA156"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Michael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Antolović</w:t>
            </w:r>
            <w:proofErr w:type="spellEnd"/>
            <w:r w:rsidRPr="00A57A71">
              <w:rPr>
                <w:rFonts w:ascii="Times New Roman" w:hAnsi="Times New Roman"/>
                <w:lang w:val="sr-Cyrl-CS"/>
              </w:rPr>
              <w:t>, "</w:t>
            </w:r>
            <w:proofErr w:type="spellStart"/>
            <w:r w:rsidRPr="00A57A71">
              <w:rPr>
                <w:rFonts w:ascii="Times New Roman" w:hAnsi="Times New Roman"/>
                <w:lang w:val="sr-Cyrl-CS"/>
              </w:rPr>
              <w:t>Svetska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transnacionalna</w:t>
            </w:r>
            <w:proofErr w:type="spellEnd"/>
            <w:r w:rsidRPr="00A57A71">
              <w:rPr>
                <w:rFonts w:ascii="Times New Roman" w:hAnsi="Times New Roman"/>
                <w:lang w:val="sr-Cyrl-CS"/>
              </w:rPr>
              <w:t xml:space="preserve"> i </w:t>
            </w:r>
            <w:proofErr w:type="spellStart"/>
            <w:r w:rsidRPr="00A57A71">
              <w:rPr>
                <w:rFonts w:ascii="Times New Roman" w:hAnsi="Times New Roman"/>
                <w:lang w:val="sr-Cyrl-CS"/>
              </w:rPr>
              <w:t>globalna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istorija</w:t>
            </w:r>
            <w:proofErr w:type="spellEnd"/>
            <w:r w:rsidRPr="00A57A71">
              <w:rPr>
                <w:rFonts w:ascii="Times New Roman" w:hAnsi="Times New Roman"/>
                <w:lang w:val="sr-Cyrl-CS"/>
              </w:rPr>
              <w:t xml:space="preserve"> – </w:t>
            </w:r>
            <w:proofErr w:type="spellStart"/>
            <w:r w:rsidRPr="00A57A71">
              <w:rPr>
                <w:rFonts w:ascii="Times New Roman" w:hAnsi="Times New Roman"/>
                <w:lang w:val="sr-Cyrl-CS"/>
              </w:rPr>
              <w:t>istoriografija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umrežena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društva</w:t>
            </w:r>
            <w:proofErr w:type="spellEnd"/>
            <w:r w:rsidRPr="00A57A71">
              <w:rPr>
                <w:rFonts w:ascii="Times New Roman" w:hAnsi="Times New Roman"/>
                <w:lang w:val="sr-Cyrl-CS"/>
              </w:rPr>
              <w:t xml:space="preserve"> 21. </w:t>
            </w:r>
            <w:proofErr w:type="spellStart"/>
            <w:r w:rsidRPr="00A57A71">
              <w:rPr>
                <w:rFonts w:ascii="Times New Roman" w:hAnsi="Times New Roman"/>
                <w:lang w:val="sr-Cyrl-CS"/>
              </w:rPr>
              <w:t>stoleća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Istorija</w:t>
            </w:r>
            <w:proofErr w:type="spellEnd"/>
            <w:r w:rsidRPr="00A57A71">
              <w:rPr>
                <w:rFonts w:ascii="Times New Roman" w:hAnsi="Times New Roman"/>
                <w:lang w:val="sr-Cyrl-CS"/>
              </w:rPr>
              <w:t xml:space="preserve"> 20. </w:t>
            </w:r>
            <w:proofErr w:type="spellStart"/>
            <w:r w:rsidRPr="00A57A71">
              <w:rPr>
                <w:rFonts w:ascii="Times New Roman" w:hAnsi="Times New Roman"/>
                <w:lang w:val="sr-Cyrl-CS"/>
              </w:rPr>
              <w:t>veka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God</w:t>
            </w:r>
            <w:proofErr w:type="spellEnd"/>
            <w:r w:rsidRPr="00A57A71">
              <w:rPr>
                <w:rFonts w:ascii="Times New Roman" w:hAnsi="Times New Roman"/>
                <w:lang w:val="sr-Cyrl-CS"/>
              </w:rPr>
              <w:t xml:space="preserve">. 41, </w:t>
            </w:r>
            <w:proofErr w:type="spellStart"/>
            <w:r w:rsidRPr="00A57A71">
              <w:rPr>
                <w:rFonts w:ascii="Times New Roman" w:hAnsi="Times New Roman"/>
                <w:lang w:val="sr-Cyrl-CS"/>
              </w:rPr>
              <w:t>br</w:t>
            </w:r>
            <w:proofErr w:type="spellEnd"/>
            <w:r w:rsidRPr="00A57A71">
              <w:rPr>
                <w:rFonts w:ascii="Times New Roman" w:hAnsi="Times New Roman"/>
                <w:lang w:val="sr-Cyrl-CS"/>
              </w:rPr>
              <w:t xml:space="preserve">. 2 (2023), 503–532. https://doi.org/10.29362/ist20veka.2023.2.ant.503-532   </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92388"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M23</w:t>
            </w:r>
          </w:p>
        </w:tc>
      </w:tr>
      <w:tr w:rsidR="00E36BE2" w:rsidRPr="00A57A71" w14:paraId="50877B9B"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27052746"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34.</w:t>
            </w:r>
          </w:p>
        </w:tc>
        <w:tc>
          <w:tcPr>
            <w:tcW w:w="7654" w:type="dxa"/>
            <w:tcBorders>
              <w:top w:val="single" w:sz="4" w:space="0" w:color="000000"/>
              <w:left w:val="single" w:sz="4" w:space="0" w:color="000000"/>
              <w:bottom w:val="single" w:sz="4" w:space="0" w:color="000000"/>
            </w:tcBorders>
            <w:shd w:val="clear" w:color="auto" w:fill="auto"/>
            <w:vAlign w:val="center"/>
          </w:tcPr>
          <w:p w14:paraId="0BC078FB"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 xml:space="preserve">Михаел Т. </w:t>
            </w:r>
            <w:proofErr w:type="spellStart"/>
            <w:r w:rsidRPr="00A57A71">
              <w:rPr>
                <w:rFonts w:ascii="Times New Roman" w:hAnsi="Times New Roman"/>
                <w:lang w:val="sr-Cyrl-CS"/>
              </w:rPr>
              <w:t>Антоловић</w:t>
            </w:r>
            <w:proofErr w:type="spellEnd"/>
            <w:r w:rsidRPr="00A57A71">
              <w:rPr>
                <w:rFonts w:ascii="Times New Roman" w:hAnsi="Times New Roman"/>
                <w:lang w:val="sr-Cyrl-CS"/>
              </w:rPr>
              <w:t xml:space="preserve">, Петар С. Ћурчић, „Српска и југословенска рецепција Вернера </w:t>
            </w:r>
            <w:proofErr w:type="spellStart"/>
            <w:r w:rsidRPr="00A57A71">
              <w:rPr>
                <w:rFonts w:ascii="Times New Roman" w:hAnsi="Times New Roman"/>
                <w:lang w:val="sr-Cyrl-CS"/>
              </w:rPr>
              <w:t>Зомбарта</w:t>
            </w:r>
            <w:proofErr w:type="spellEnd"/>
            <w:r w:rsidRPr="00A57A71">
              <w:rPr>
                <w:rFonts w:ascii="Times New Roman" w:hAnsi="Times New Roman"/>
                <w:lang w:val="sr-Cyrl-CS"/>
              </w:rPr>
              <w:t xml:space="preserve"> (1895–2022)“, </w:t>
            </w:r>
            <w:proofErr w:type="spellStart"/>
            <w:r w:rsidRPr="00A57A71">
              <w:rPr>
                <w:rFonts w:ascii="Times New Roman" w:hAnsi="Times New Roman"/>
                <w:lang w:val="sr-Cyrl-CS"/>
              </w:rPr>
              <w:t>Етноантрополошки</w:t>
            </w:r>
            <w:proofErr w:type="spellEnd"/>
            <w:r w:rsidRPr="00A57A71">
              <w:rPr>
                <w:rFonts w:ascii="Times New Roman" w:hAnsi="Times New Roman"/>
                <w:lang w:val="sr-Cyrl-CS"/>
              </w:rPr>
              <w:t xml:space="preserve"> проблеми, год. 18, св. 1 (2023), 285–304. https://doi.org/10.21301/eap.v18i1.12   </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EDF2C6"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M23</w:t>
            </w:r>
          </w:p>
        </w:tc>
      </w:tr>
      <w:tr w:rsidR="00E36BE2" w:rsidRPr="00A57A71" w14:paraId="4A900E0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89DD5E0"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35.</w:t>
            </w:r>
          </w:p>
        </w:tc>
        <w:tc>
          <w:tcPr>
            <w:tcW w:w="7654" w:type="dxa"/>
            <w:tcBorders>
              <w:top w:val="single" w:sz="4" w:space="0" w:color="000000"/>
              <w:left w:val="single" w:sz="4" w:space="0" w:color="000000"/>
              <w:bottom w:val="single" w:sz="4" w:space="0" w:color="000000"/>
            </w:tcBorders>
            <w:shd w:val="clear" w:color="auto" w:fill="auto"/>
            <w:vAlign w:val="center"/>
          </w:tcPr>
          <w:p w14:paraId="5A22FA25"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Slobodan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Sadžakov</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Računalna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etika</w:t>
            </w:r>
            <w:proofErr w:type="spellEnd"/>
            <w:r w:rsidRPr="00A57A71">
              <w:rPr>
                <w:rFonts w:ascii="Times New Roman" w:hAnsi="Times New Roman"/>
                <w:lang w:val="sr-Cyrl-CS"/>
              </w:rPr>
              <w:t xml:space="preserve"> – </w:t>
            </w:r>
            <w:proofErr w:type="spellStart"/>
            <w:r w:rsidRPr="00A57A71">
              <w:rPr>
                <w:rFonts w:ascii="Times New Roman" w:hAnsi="Times New Roman"/>
                <w:lang w:val="sr-Cyrl-CS"/>
              </w:rPr>
              <w:t>osnovni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problemi</w:t>
            </w:r>
            <w:proofErr w:type="spellEnd"/>
            <w:r w:rsidRPr="00A57A71">
              <w:rPr>
                <w:rFonts w:ascii="Times New Roman" w:hAnsi="Times New Roman"/>
                <w:lang w:val="sr-Cyrl-CS"/>
              </w:rPr>
              <w:t xml:space="preserve"> i </w:t>
            </w:r>
            <w:proofErr w:type="spellStart"/>
            <w:r w:rsidRPr="00A57A71">
              <w:rPr>
                <w:rFonts w:ascii="Times New Roman" w:hAnsi="Times New Roman"/>
                <w:lang w:val="sr-Cyrl-CS"/>
              </w:rPr>
              <w:t>pitanje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njezinog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utemeljenja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Filozofska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istraživanja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Zagreb</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Vol</w:t>
            </w:r>
            <w:proofErr w:type="spellEnd"/>
            <w:r w:rsidRPr="00A57A71">
              <w:rPr>
                <w:rFonts w:ascii="Times New Roman" w:hAnsi="Times New Roman"/>
                <w:lang w:val="sr-Cyrl-CS"/>
              </w:rPr>
              <w:t xml:space="preserve">. 43, </w:t>
            </w:r>
            <w:proofErr w:type="spellStart"/>
            <w:r w:rsidRPr="00A57A71">
              <w:rPr>
                <w:rFonts w:ascii="Times New Roman" w:hAnsi="Times New Roman"/>
                <w:lang w:val="sr-Cyrl-CS"/>
              </w:rPr>
              <w:t>No</w:t>
            </w:r>
            <w:proofErr w:type="spellEnd"/>
            <w:r w:rsidRPr="00A57A71">
              <w:rPr>
                <w:rFonts w:ascii="Times New Roman" w:hAnsi="Times New Roman"/>
                <w:lang w:val="sr-Cyrl-CS"/>
              </w:rPr>
              <w:t>. 1, 2023. https://doi.org/10.21464/fi43108https://doi.org/10.21464/fi43108</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AE33C61"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M23</w:t>
            </w:r>
          </w:p>
        </w:tc>
      </w:tr>
      <w:tr w:rsidR="00E36BE2" w:rsidRPr="00A57A71" w14:paraId="6468C84C"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13773CF9"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36.</w:t>
            </w:r>
          </w:p>
        </w:tc>
        <w:tc>
          <w:tcPr>
            <w:tcW w:w="7654" w:type="dxa"/>
            <w:tcBorders>
              <w:top w:val="single" w:sz="4" w:space="0" w:color="000000"/>
              <w:left w:val="single" w:sz="4" w:space="0" w:color="000000"/>
              <w:bottom w:val="single" w:sz="4" w:space="0" w:color="000000"/>
            </w:tcBorders>
            <w:shd w:val="clear" w:color="auto" w:fill="auto"/>
            <w:vAlign w:val="center"/>
          </w:tcPr>
          <w:p w14:paraId="606ADDCB"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Slobodan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Sadžakov</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Moralni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uzori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Metodički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ogledi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Zagreb</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Vol</w:t>
            </w:r>
            <w:proofErr w:type="spellEnd"/>
            <w:r w:rsidRPr="00A57A71">
              <w:rPr>
                <w:rFonts w:ascii="Times New Roman" w:hAnsi="Times New Roman"/>
                <w:lang w:val="sr-Cyrl-CS"/>
              </w:rPr>
              <w:t xml:space="preserve">. 30, </w:t>
            </w:r>
            <w:proofErr w:type="spellStart"/>
            <w:r w:rsidRPr="00A57A71">
              <w:rPr>
                <w:rFonts w:ascii="Times New Roman" w:hAnsi="Times New Roman"/>
                <w:lang w:val="sr-Cyrl-CS"/>
              </w:rPr>
              <w:t>No</w:t>
            </w:r>
            <w:proofErr w:type="spellEnd"/>
            <w:r w:rsidRPr="00A57A71">
              <w:rPr>
                <w:rFonts w:ascii="Times New Roman" w:hAnsi="Times New Roman"/>
                <w:lang w:val="sr-Cyrl-CS"/>
              </w:rPr>
              <w:t>. 1 https://doi.org/10.21464/mo.30.1.1https://doi.org/10.21464/mo.30.1.1</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ECB9D91"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M23</w:t>
            </w:r>
          </w:p>
        </w:tc>
      </w:tr>
      <w:tr w:rsidR="00E36BE2" w:rsidRPr="00A57A71" w14:paraId="52F603A4"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22D8F8EF"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37.</w:t>
            </w:r>
          </w:p>
        </w:tc>
        <w:tc>
          <w:tcPr>
            <w:tcW w:w="7654" w:type="dxa"/>
            <w:tcBorders>
              <w:top w:val="single" w:sz="4" w:space="0" w:color="000000"/>
              <w:left w:val="single" w:sz="4" w:space="0" w:color="000000"/>
              <w:bottom w:val="single" w:sz="4" w:space="0" w:color="000000"/>
            </w:tcBorders>
            <w:shd w:val="clear" w:color="auto" w:fill="auto"/>
            <w:vAlign w:val="center"/>
          </w:tcPr>
          <w:p w14:paraId="78D29CD2"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Miloš</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Šumonja</w:t>
            </w:r>
            <w:proofErr w:type="spellEnd"/>
            <w:r w:rsidRPr="00A57A71">
              <w:rPr>
                <w:rFonts w:ascii="Times New Roman" w:hAnsi="Times New Roman"/>
                <w:lang w:val="sr-Cyrl-CS"/>
              </w:rPr>
              <w:t>, "</w:t>
            </w:r>
            <w:proofErr w:type="spellStart"/>
            <w:r w:rsidRPr="00A57A71">
              <w:rPr>
                <w:rFonts w:ascii="Times New Roman" w:hAnsi="Times New Roman"/>
                <w:lang w:val="sr-Cyrl-CS"/>
              </w:rPr>
              <w:t>Algoritamski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način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razmišljanja</w:t>
            </w:r>
            <w:proofErr w:type="spellEnd"/>
            <w:r w:rsidRPr="00A57A71">
              <w:rPr>
                <w:rFonts w:ascii="Times New Roman" w:hAnsi="Times New Roman"/>
                <w:lang w:val="sr-Cyrl-CS"/>
              </w:rPr>
              <w:t xml:space="preserve"> u </w:t>
            </w:r>
            <w:proofErr w:type="spellStart"/>
            <w:r w:rsidRPr="00A57A71">
              <w:rPr>
                <w:rFonts w:ascii="Times New Roman" w:hAnsi="Times New Roman"/>
                <w:lang w:val="sr-Cyrl-CS"/>
              </w:rPr>
              <w:t>obrazovanju</w:t>
            </w:r>
            <w:proofErr w:type="spellEnd"/>
            <w:r w:rsidRPr="00A57A71">
              <w:rPr>
                <w:rFonts w:ascii="Times New Roman" w:hAnsi="Times New Roman"/>
                <w:lang w:val="sr-Cyrl-CS"/>
              </w:rPr>
              <w:t xml:space="preserve"> - </w:t>
            </w:r>
            <w:proofErr w:type="spellStart"/>
            <w:r w:rsidRPr="00A57A71">
              <w:rPr>
                <w:rFonts w:ascii="Times New Roman" w:hAnsi="Times New Roman"/>
                <w:lang w:val="sr-Cyrl-CS"/>
              </w:rPr>
              <w:t>epistemologija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pedagogija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politika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Sociologija</w:t>
            </w:r>
            <w:proofErr w:type="spellEnd"/>
            <w:r w:rsidRPr="00A57A71">
              <w:rPr>
                <w:rFonts w:ascii="Times New Roman" w:hAnsi="Times New Roman"/>
                <w:lang w:val="sr-Cyrl-CS"/>
              </w:rPr>
              <w:t xml:space="preserve"> 65 (1): 136-156</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D726BD" w14:textId="77777777" w:rsidR="00E36BE2" w:rsidRPr="00A57A71" w:rsidRDefault="00E36BE2" w:rsidP="00A57A71">
            <w:pPr>
              <w:snapToGrid w:val="0"/>
              <w:spacing w:after="60"/>
              <w:jc w:val="center"/>
              <w:rPr>
                <w:rFonts w:ascii="Times New Roman" w:hAnsi="Times New Roman"/>
                <w:lang w:val="sr-Latn-RS"/>
              </w:rPr>
            </w:pPr>
            <w:r w:rsidRPr="00A57A71">
              <w:rPr>
                <w:rFonts w:ascii="Times New Roman" w:hAnsi="Times New Roman"/>
                <w:lang w:val="sr-Latn-RS"/>
              </w:rPr>
              <w:t>M23</w:t>
            </w:r>
          </w:p>
        </w:tc>
      </w:tr>
      <w:tr w:rsidR="00E36BE2" w:rsidRPr="00A57A71" w14:paraId="0B95F43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42F68265" w14:textId="77777777" w:rsidR="00E36BE2" w:rsidRPr="00A57A71" w:rsidRDefault="00E36BE2" w:rsidP="00E36BE2">
            <w:pPr>
              <w:snapToGrid w:val="0"/>
              <w:spacing w:after="60"/>
              <w:rPr>
                <w:rFonts w:ascii="Times New Roman" w:hAnsi="Times New Roman"/>
                <w:lang w:val="sr-Latn-RS"/>
              </w:rPr>
            </w:pPr>
            <w:r w:rsidRPr="00A57A71">
              <w:rPr>
                <w:rFonts w:ascii="Times New Roman" w:hAnsi="Times New Roman"/>
                <w:lang w:val="sr-Latn-RS"/>
              </w:rPr>
              <w:t>38.</w:t>
            </w:r>
          </w:p>
        </w:tc>
        <w:tc>
          <w:tcPr>
            <w:tcW w:w="7654" w:type="dxa"/>
            <w:tcBorders>
              <w:top w:val="single" w:sz="4" w:space="0" w:color="000000"/>
              <w:left w:val="single" w:sz="4" w:space="0" w:color="000000"/>
              <w:bottom w:val="single" w:sz="4" w:space="0" w:color="000000"/>
            </w:tcBorders>
            <w:shd w:val="clear" w:color="auto" w:fill="auto"/>
            <w:vAlign w:val="center"/>
          </w:tcPr>
          <w:p w14:paraId="05F5320A"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Ђ</w:t>
            </w:r>
            <w:proofErr w:type="spellStart"/>
            <w:r w:rsidRPr="00A57A71">
              <w:rPr>
                <w:rFonts w:ascii="Times New Roman" w:hAnsi="Times New Roman"/>
                <w:lang w:val="sr-Cyrl-RS"/>
              </w:rPr>
              <w:t>уркин</w:t>
            </w:r>
            <w:proofErr w:type="spellEnd"/>
            <w:r w:rsidRPr="00A57A71">
              <w:rPr>
                <w:rFonts w:ascii="Times New Roman" w:hAnsi="Times New Roman"/>
                <w:lang w:val="sr-Cyrl-CS"/>
              </w:rPr>
              <w:t>, В. (2023). Систем сложених везника у Вуковом језику, Српски језик, XXVIII/1, Београд,  117–136. https://doi.org/10.18485/sj.2023.28.1.6</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8D58D7"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58DED26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12C6C018"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39.</w:t>
            </w:r>
          </w:p>
        </w:tc>
        <w:tc>
          <w:tcPr>
            <w:tcW w:w="7654" w:type="dxa"/>
            <w:tcBorders>
              <w:top w:val="single" w:sz="4" w:space="0" w:color="000000"/>
              <w:left w:val="single" w:sz="4" w:space="0" w:color="000000"/>
              <w:bottom w:val="single" w:sz="4" w:space="0" w:color="000000"/>
            </w:tcBorders>
            <w:shd w:val="clear" w:color="auto" w:fill="auto"/>
            <w:vAlign w:val="center"/>
          </w:tcPr>
          <w:p w14:paraId="6DC41196"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 xml:space="preserve">Гојковић, Н. (2023). Историја књиге и читања: ново </w:t>
            </w:r>
            <w:proofErr w:type="spellStart"/>
            <w:r w:rsidRPr="00A57A71">
              <w:rPr>
                <w:rFonts w:ascii="Times New Roman" w:hAnsi="Times New Roman"/>
                <w:lang w:val="sr-Cyrl-CS"/>
              </w:rPr>
              <w:t>трансдисциплинарно</w:t>
            </w:r>
            <w:proofErr w:type="spellEnd"/>
            <w:r w:rsidRPr="00A57A71">
              <w:rPr>
                <w:rFonts w:ascii="Times New Roman" w:hAnsi="Times New Roman"/>
                <w:lang w:val="sr-Cyrl-CS"/>
              </w:rPr>
              <w:t xml:space="preserve"> поље научног истраживања/</w:t>
            </w:r>
            <w:proofErr w:type="spellStart"/>
            <w:r w:rsidRPr="00A57A71">
              <w:rPr>
                <w:rFonts w:ascii="Times New Roman" w:hAnsi="Times New Roman"/>
                <w:lang w:val="sr-Cyrl-CS"/>
              </w:rPr>
              <w:t>History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book</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reading</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new</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transdisciplinary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field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scientific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Sarajevo</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Bosniaca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Vol</w:t>
            </w:r>
            <w:proofErr w:type="spellEnd"/>
            <w:r w:rsidRPr="00A57A71">
              <w:rPr>
                <w:rFonts w:ascii="Times New Roman" w:hAnsi="Times New Roman"/>
                <w:lang w:val="sr-Cyrl-CS"/>
              </w:rPr>
              <w:t xml:space="preserve">. 28, </w:t>
            </w:r>
            <w:proofErr w:type="spellStart"/>
            <w:r w:rsidRPr="00A57A71">
              <w:rPr>
                <w:rFonts w:ascii="Times New Roman" w:hAnsi="Times New Roman"/>
                <w:lang w:val="sr-Cyrl-CS"/>
              </w:rPr>
              <w:t>No</w:t>
            </w:r>
            <w:proofErr w:type="spellEnd"/>
            <w:r w:rsidRPr="00A57A71">
              <w:rPr>
                <w:rFonts w:ascii="Times New Roman" w:hAnsi="Times New Roman"/>
                <w:lang w:val="sr-Cyrl-CS"/>
              </w:rPr>
              <w:t xml:space="preserve">. 28, </w:t>
            </w:r>
            <w:proofErr w:type="spellStart"/>
            <w:r w:rsidRPr="00A57A71">
              <w:rPr>
                <w:rFonts w:ascii="Times New Roman" w:hAnsi="Times New Roman"/>
                <w:lang w:val="sr-Cyrl-CS"/>
              </w:rPr>
              <w:t>pp</w:t>
            </w:r>
            <w:proofErr w:type="spellEnd"/>
            <w:r w:rsidRPr="00A57A71">
              <w:rPr>
                <w:rFonts w:ascii="Times New Roman" w:hAnsi="Times New Roman"/>
                <w:lang w:val="sr-Cyrl-CS"/>
              </w:rPr>
              <w:t>. 62-78.</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E3A287"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06F572DD"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73AD6EA"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40.</w:t>
            </w:r>
          </w:p>
        </w:tc>
        <w:tc>
          <w:tcPr>
            <w:tcW w:w="7654" w:type="dxa"/>
            <w:tcBorders>
              <w:top w:val="single" w:sz="4" w:space="0" w:color="000000"/>
              <w:left w:val="single" w:sz="4" w:space="0" w:color="000000"/>
              <w:bottom w:val="single" w:sz="4" w:space="0" w:color="000000"/>
            </w:tcBorders>
            <w:shd w:val="clear" w:color="auto" w:fill="auto"/>
            <w:vAlign w:val="center"/>
          </w:tcPr>
          <w:p w14:paraId="2753C7DE"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Štrangarić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Beljanski</w:t>
            </w:r>
            <w:proofErr w:type="spellEnd"/>
            <w:r w:rsidRPr="00A57A71">
              <w:rPr>
                <w:rFonts w:ascii="Times New Roman" w:hAnsi="Times New Roman"/>
                <w:lang w:val="sr-Cyrl-CS"/>
              </w:rPr>
              <w:t xml:space="preserve">, M. i </w:t>
            </w:r>
            <w:proofErr w:type="spellStart"/>
            <w:r w:rsidRPr="00A57A71">
              <w:rPr>
                <w:rFonts w:ascii="Times New Roman" w:hAnsi="Times New Roman"/>
                <w:lang w:val="sr-Cyrl-CS"/>
              </w:rPr>
              <w:t>Đorđić</w:t>
            </w:r>
            <w:proofErr w:type="spellEnd"/>
            <w:r w:rsidRPr="00A57A71">
              <w:rPr>
                <w:rFonts w:ascii="Times New Roman" w:hAnsi="Times New Roman"/>
                <w:lang w:val="sr-Cyrl-CS"/>
              </w:rPr>
              <w:t xml:space="preserve">, D. (2023). </w:t>
            </w:r>
            <w:proofErr w:type="spellStart"/>
            <w:r w:rsidRPr="00A57A71">
              <w:rPr>
                <w:rFonts w:ascii="Times New Roman" w:hAnsi="Times New Roman"/>
                <w:lang w:val="sr-Cyrl-CS"/>
              </w:rPr>
              <w:t>Učenje</w:t>
            </w:r>
            <w:proofErr w:type="spellEnd"/>
            <w:r w:rsidRPr="00A57A71">
              <w:rPr>
                <w:rFonts w:ascii="Times New Roman" w:hAnsi="Times New Roman"/>
                <w:lang w:val="sr-Cyrl-CS"/>
              </w:rPr>
              <w:t xml:space="preserve"> i </w:t>
            </w:r>
            <w:proofErr w:type="spellStart"/>
            <w:r w:rsidRPr="00A57A71">
              <w:rPr>
                <w:rFonts w:ascii="Times New Roman" w:hAnsi="Times New Roman"/>
                <w:lang w:val="sr-Cyrl-CS"/>
              </w:rPr>
              <w:t>podučavanje</w:t>
            </w:r>
            <w:proofErr w:type="spellEnd"/>
            <w:r w:rsidRPr="00A57A71">
              <w:rPr>
                <w:rFonts w:ascii="Times New Roman" w:hAnsi="Times New Roman"/>
                <w:lang w:val="sr-Cyrl-CS"/>
              </w:rPr>
              <w:t xml:space="preserve"> o </w:t>
            </w:r>
            <w:proofErr w:type="spellStart"/>
            <w:r w:rsidRPr="00A57A71">
              <w:rPr>
                <w:rFonts w:ascii="Times New Roman" w:hAnsi="Times New Roman"/>
                <w:lang w:val="sr-Cyrl-CS"/>
              </w:rPr>
              <w:t>Holokaustu</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perspektiva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studenata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nastavničkih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fakulteta</w:t>
            </w:r>
            <w:proofErr w:type="spellEnd"/>
            <w:r w:rsidRPr="00A57A71">
              <w:rPr>
                <w:rFonts w:ascii="Times New Roman" w:hAnsi="Times New Roman"/>
                <w:lang w:val="sr-Cyrl-CS"/>
              </w:rPr>
              <w:t xml:space="preserve"> u </w:t>
            </w:r>
            <w:proofErr w:type="spellStart"/>
            <w:r w:rsidRPr="00A57A71">
              <w:rPr>
                <w:rFonts w:ascii="Times New Roman" w:hAnsi="Times New Roman"/>
                <w:lang w:val="sr-Cyrl-CS"/>
              </w:rPr>
              <w:t>Srbiji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Inovacije</w:t>
            </w:r>
            <w:proofErr w:type="spellEnd"/>
            <w:r w:rsidRPr="00A57A71">
              <w:rPr>
                <w:rFonts w:ascii="Times New Roman" w:hAnsi="Times New Roman"/>
                <w:lang w:val="sr-Cyrl-CS"/>
              </w:rPr>
              <w:t xml:space="preserve"> u </w:t>
            </w:r>
            <w:proofErr w:type="spellStart"/>
            <w:r w:rsidRPr="00A57A71">
              <w:rPr>
                <w:rFonts w:ascii="Times New Roman" w:hAnsi="Times New Roman"/>
                <w:lang w:val="sr-Cyrl-CS"/>
              </w:rPr>
              <w:t>nastavi</w:t>
            </w:r>
            <w:proofErr w:type="spellEnd"/>
            <w:r w:rsidRPr="00A57A71">
              <w:rPr>
                <w:rFonts w:ascii="Times New Roman" w:hAnsi="Times New Roman"/>
                <w:lang w:val="sr-Cyrl-CS"/>
              </w:rPr>
              <w:t>, 36(3), 85-96. DOI: 10.5937/inovacije2303085S</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4276909"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74E0D85C"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11442DAD"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41.</w:t>
            </w:r>
          </w:p>
        </w:tc>
        <w:tc>
          <w:tcPr>
            <w:tcW w:w="7654" w:type="dxa"/>
            <w:tcBorders>
              <w:top w:val="single" w:sz="4" w:space="0" w:color="000000"/>
              <w:left w:val="single" w:sz="4" w:space="0" w:color="000000"/>
              <w:bottom w:val="single" w:sz="4" w:space="0" w:color="000000"/>
            </w:tcBorders>
            <w:shd w:val="clear" w:color="auto" w:fill="auto"/>
            <w:vAlign w:val="center"/>
          </w:tcPr>
          <w:p w14:paraId="7F9911D2"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Ninković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Đorđić</w:t>
            </w:r>
            <w:proofErr w:type="spellEnd"/>
            <w:r w:rsidRPr="00A57A71">
              <w:rPr>
                <w:rFonts w:ascii="Times New Roman" w:hAnsi="Times New Roman"/>
                <w:lang w:val="sr-Cyrl-CS"/>
              </w:rPr>
              <w:t xml:space="preserve">, D. &amp; </w:t>
            </w:r>
            <w:proofErr w:type="spellStart"/>
            <w:r w:rsidRPr="00A57A71">
              <w:rPr>
                <w:rFonts w:ascii="Times New Roman" w:hAnsi="Times New Roman"/>
                <w:lang w:val="sr-Cyrl-CS"/>
              </w:rPr>
              <w:t>Knežević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Florić</w:t>
            </w:r>
            <w:proofErr w:type="spellEnd"/>
            <w:r w:rsidRPr="00A57A71">
              <w:rPr>
                <w:rFonts w:ascii="Times New Roman" w:hAnsi="Times New Roman"/>
                <w:lang w:val="sr-Cyrl-CS"/>
              </w:rPr>
              <w:t xml:space="preserve">, O. (2023). </w:t>
            </w:r>
            <w:proofErr w:type="spellStart"/>
            <w:r w:rsidRPr="00A57A71">
              <w:rPr>
                <w:rFonts w:ascii="Times New Roman" w:hAnsi="Times New Roman"/>
                <w:lang w:val="sr-Cyrl-CS"/>
              </w:rPr>
              <w:t>Modeling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relationships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between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transformational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leadership</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teacher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academic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optimism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teacher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engagement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evidence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from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Serbian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school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context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Zbornik</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Instituta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pedagoška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istraživanja</w:t>
            </w:r>
            <w:proofErr w:type="spellEnd"/>
            <w:r w:rsidRPr="00A57A71">
              <w:rPr>
                <w:rFonts w:ascii="Times New Roman" w:hAnsi="Times New Roman"/>
                <w:lang w:val="sr-Cyrl-CS"/>
              </w:rPr>
              <w:t>, 55(1), 161-187.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4DAC89"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569AFB1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0D94465"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42.</w:t>
            </w:r>
          </w:p>
        </w:tc>
        <w:tc>
          <w:tcPr>
            <w:tcW w:w="7654" w:type="dxa"/>
            <w:tcBorders>
              <w:top w:val="single" w:sz="4" w:space="0" w:color="000000"/>
              <w:left w:val="single" w:sz="4" w:space="0" w:color="000000"/>
              <w:bottom w:val="single" w:sz="4" w:space="0" w:color="000000"/>
            </w:tcBorders>
            <w:shd w:val="clear" w:color="auto" w:fill="auto"/>
            <w:vAlign w:val="center"/>
          </w:tcPr>
          <w:p w14:paraId="5A21C403"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Orlić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Marić</w:t>
            </w:r>
            <w:proofErr w:type="spellEnd"/>
            <w:r w:rsidRPr="00A57A71">
              <w:rPr>
                <w:rFonts w:ascii="Times New Roman" w:hAnsi="Times New Roman"/>
                <w:lang w:val="sr-Cyrl-CS"/>
              </w:rPr>
              <w:t xml:space="preserve">, M., &amp; </w:t>
            </w:r>
            <w:proofErr w:type="spellStart"/>
            <w:r w:rsidRPr="00A57A71">
              <w:rPr>
                <w:rFonts w:ascii="Times New Roman" w:hAnsi="Times New Roman"/>
                <w:lang w:val="sr-Cyrl-CS"/>
              </w:rPr>
              <w:t>Petojević</w:t>
            </w:r>
            <w:proofErr w:type="spellEnd"/>
            <w:r w:rsidRPr="00A57A71">
              <w:rPr>
                <w:rFonts w:ascii="Times New Roman" w:hAnsi="Times New Roman"/>
                <w:lang w:val="sr-Cyrl-CS"/>
              </w:rPr>
              <w:t xml:space="preserve">, A. (2023). </w:t>
            </w:r>
            <w:proofErr w:type="spellStart"/>
            <w:r w:rsidRPr="00A57A71">
              <w:rPr>
                <w:rFonts w:ascii="Times New Roman" w:hAnsi="Times New Roman"/>
                <w:lang w:val="sr-Cyrl-CS"/>
              </w:rPr>
              <w:t>Implementing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flipped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classroom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model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mathematics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class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teaching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South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African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43(4), 1-10</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698187"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38AD309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5"/>
        </w:trPr>
        <w:tc>
          <w:tcPr>
            <w:tcW w:w="846" w:type="dxa"/>
            <w:gridSpan w:val="2"/>
            <w:tcBorders>
              <w:top w:val="single" w:sz="4" w:space="0" w:color="000000"/>
              <w:left w:val="single" w:sz="4" w:space="0" w:color="000000"/>
              <w:bottom w:val="single" w:sz="4" w:space="0" w:color="000000"/>
            </w:tcBorders>
            <w:shd w:val="clear" w:color="auto" w:fill="auto"/>
            <w:vAlign w:val="center"/>
          </w:tcPr>
          <w:p w14:paraId="129FCCDF"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43.</w:t>
            </w:r>
          </w:p>
        </w:tc>
        <w:tc>
          <w:tcPr>
            <w:tcW w:w="7654" w:type="dxa"/>
            <w:tcBorders>
              <w:top w:val="single" w:sz="4" w:space="0" w:color="000000"/>
              <w:left w:val="single" w:sz="4" w:space="0" w:color="000000"/>
              <w:bottom w:val="single" w:sz="4" w:space="0" w:color="000000"/>
            </w:tcBorders>
            <w:shd w:val="clear" w:color="auto" w:fill="auto"/>
            <w:vAlign w:val="center"/>
          </w:tcPr>
          <w:p w14:paraId="178331E0"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 xml:space="preserve">Лазић, Б., Милошевић, М., Маричић, С. (2023). Математичке игре – могућности примене у разредној настави математике. Наша школа. XXVIII/2, стр. 45-63. [OUR SCHOOL,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theory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practice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Бања Лука: Друштво педагога Републике Српске. ISSN 2303-7091 https://doi.org/10.7251/NSK2202045L</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1D0DF5"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4BC7FCC4"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672E00B9"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44.</w:t>
            </w:r>
          </w:p>
        </w:tc>
        <w:tc>
          <w:tcPr>
            <w:tcW w:w="7654" w:type="dxa"/>
            <w:tcBorders>
              <w:top w:val="single" w:sz="4" w:space="0" w:color="000000"/>
              <w:left w:val="single" w:sz="4" w:space="0" w:color="000000"/>
              <w:bottom w:val="single" w:sz="4" w:space="0" w:color="000000"/>
            </w:tcBorders>
            <w:shd w:val="clear" w:color="auto" w:fill="auto"/>
            <w:vAlign w:val="center"/>
          </w:tcPr>
          <w:p w14:paraId="6ADE9A50"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Trbojević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Milenović</w:t>
            </w:r>
            <w:proofErr w:type="spellEnd"/>
            <w:r w:rsidRPr="00A57A71">
              <w:rPr>
                <w:rFonts w:ascii="Times New Roman" w:hAnsi="Times New Roman"/>
                <w:lang w:val="sr-Cyrl-CS"/>
              </w:rPr>
              <w:t xml:space="preserve">, H. Ž., </w:t>
            </w:r>
            <w:proofErr w:type="spellStart"/>
            <w:r w:rsidRPr="00A57A71">
              <w:rPr>
                <w:rFonts w:ascii="Times New Roman" w:hAnsi="Times New Roman"/>
                <w:lang w:val="sr-Cyrl-CS"/>
              </w:rPr>
              <w:t>Lazić</w:t>
            </w:r>
            <w:proofErr w:type="spellEnd"/>
            <w:r w:rsidRPr="00A57A71">
              <w:rPr>
                <w:rFonts w:ascii="Times New Roman" w:hAnsi="Times New Roman"/>
                <w:lang w:val="sr-Cyrl-CS"/>
              </w:rPr>
              <w:t xml:space="preserve">, B. (2023). </w:t>
            </w:r>
            <w:proofErr w:type="spellStart"/>
            <w:r w:rsidRPr="00A57A71">
              <w:rPr>
                <w:rFonts w:ascii="Times New Roman" w:hAnsi="Times New Roman"/>
                <w:lang w:val="sr-Cyrl-CS"/>
              </w:rPr>
              <w:t>Representation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Roma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Content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Curricula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Textbooks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Initial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Level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Serbia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Cognitive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Research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Engineering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(IJCRSEE), Vol.1/11. p. 115-127. ISSN: 2334-847X DOI: https://doi.org/10.23947/2334-8496-2023-11-1-115-127</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8D2D87C"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150F1AF9"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5238BE73"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45.</w:t>
            </w:r>
          </w:p>
        </w:tc>
        <w:tc>
          <w:tcPr>
            <w:tcW w:w="7654" w:type="dxa"/>
            <w:tcBorders>
              <w:top w:val="single" w:sz="4" w:space="0" w:color="000000"/>
              <w:left w:val="single" w:sz="4" w:space="0" w:color="000000"/>
              <w:bottom w:val="single" w:sz="4" w:space="0" w:color="000000"/>
            </w:tcBorders>
            <w:shd w:val="clear" w:color="auto" w:fill="auto"/>
            <w:vAlign w:val="center"/>
          </w:tcPr>
          <w:p w14:paraId="65EF140C"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Trbojević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Lazić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Kozoderović</w:t>
            </w:r>
            <w:proofErr w:type="spellEnd"/>
            <w:r w:rsidRPr="00A57A71">
              <w:rPr>
                <w:rFonts w:ascii="Times New Roman" w:hAnsi="Times New Roman"/>
                <w:lang w:val="sr-Cyrl-CS"/>
              </w:rPr>
              <w:t xml:space="preserve">, G. (2023). </w:t>
            </w:r>
            <w:proofErr w:type="spellStart"/>
            <w:r w:rsidRPr="00A57A71">
              <w:rPr>
                <w:rFonts w:ascii="Times New Roman" w:hAnsi="Times New Roman"/>
                <w:lang w:val="sr-Cyrl-CS"/>
              </w:rPr>
              <w:t>Support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Inclusion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Roma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Children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through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Project </w:t>
            </w:r>
            <w:proofErr w:type="spellStart"/>
            <w:r w:rsidRPr="00A57A71">
              <w:rPr>
                <w:rFonts w:ascii="Times New Roman" w:hAnsi="Times New Roman"/>
                <w:lang w:val="sr-Cyrl-CS"/>
              </w:rPr>
              <w:t>Teaching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Model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Pedagogika-Pedagogy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Vol</w:t>
            </w:r>
            <w:proofErr w:type="spellEnd"/>
            <w:r w:rsidRPr="00A57A71">
              <w:rPr>
                <w:rFonts w:ascii="Times New Roman" w:hAnsi="Times New Roman"/>
                <w:lang w:val="sr-Cyrl-CS"/>
              </w:rPr>
              <w:t>. 95/4, p. 1040-1053. ISSN: 0861-3982 https://doi.org/10.53656/ped2023-8.4</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E0FB22"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18890AD2"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F8A9134"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46.</w:t>
            </w:r>
          </w:p>
        </w:tc>
        <w:tc>
          <w:tcPr>
            <w:tcW w:w="7654" w:type="dxa"/>
            <w:tcBorders>
              <w:top w:val="single" w:sz="4" w:space="0" w:color="000000"/>
              <w:left w:val="single" w:sz="4" w:space="0" w:color="000000"/>
              <w:bottom w:val="single" w:sz="4" w:space="0" w:color="000000"/>
            </w:tcBorders>
            <w:shd w:val="clear" w:color="auto" w:fill="auto"/>
            <w:vAlign w:val="center"/>
          </w:tcPr>
          <w:p w14:paraId="01F1746D" w14:textId="77777777" w:rsidR="00E36BE2" w:rsidRPr="00A57A71" w:rsidRDefault="00E36BE2" w:rsidP="00A061F9">
            <w:pPr>
              <w:snapToGrid w:val="0"/>
              <w:spacing w:after="60"/>
              <w:rPr>
                <w:rFonts w:ascii="Times New Roman" w:hAnsi="Times New Roman"/>
                <w:lang w:val="sr-Cyrl-CS"/>
              </w:rPr>
            </w:pPr>
            <w:r w:rsidRPr="00A57A71">
              <w:rPr>
                <w:rFonts w:ascii="Times New Roman" w:hAnsi="Times New Roman"/>
                <w:lang w:val="sr-Cyrl-CS"/>
              </w:rPr>
              <w:t xml:space="preserve">Јеремић, Б., Трбојевић, А., </w:t>
            </w:r>
            <w:proofErr w:type="spellStart"/>
            <w:r w:rsidRPr="00A57A71">
              <w:rPr>
                <w:rFonts w:ascii="Times New Roman" w:hAnsi="Times New Roman"/>
                <w:lang w:val="sr-Cyrl-CS"/>
              </w:rPr>
              <w:t>Миленовић</w:t>
            </w:r>
            <w:proofErr w:type="spellEnd"/>
            <w:r w:rsidRPr="00A57A71">
              <w:rPr>
                <w:rFonts w:ascii="Times New Roman" w:hAnsi="Times New Roman"/>
                <w:lang w:val="sr-Cyrl-CS"/>
              </w:rPr>
              <w:t xml:space="preserve">, Х. Ж., Лазић, Б. (2023). Оснаживање педагошких компетенција учитеља за реализацију садржаја предмета Музичка </w:t>
            </w:r>
            <w:r w:rsidRPr="00A57A71">
              <w:rPr>
                <w:rFonts w:ascii="Times New Roman" w:hAnsi="Times New Roman"/>
                <w:lang w:val="sr-Cyrl-CS"/>
              </w:rPr>
              <w:lastRenderedPageBreak/>
              <w:t>култура у условима онлајн наставе. Зборник радова педагошког факултета у Ужицу, XXVI/25, стр. 143-164. ISSN: 1450-6718</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0C28E1"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lastRenderedPageBreak/>
              <w:t>М23</w:t>
            </w:r>
          </w:p>
        </w:tc>
      </w:tr>
      <w:tr w:rsidR="00E36BE2" w:rsidRPr="00A57A71" w14:paraId="08CB2F3D"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5C70E4EB"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47.</w:t>
            </w:r>
          </w:p>
        </w:tc>
        <w:tc>
          <w:tcPr>
            <w:tcW w:w="7654" w:type="dxa"/>
            <w:tcBorders>
              <w:top w:val="single" w:sz="4" w:space="0" w:color="000000"/>
              <w:left w:val="single" w:sz="4" w:space="0" w:color="000000"/>
              <w:bottom w:val="single" w:sz="4" w:space="0" w:color="000000"/>
            </w:tcBorders>
            <w:shd w:val="clear" w:color="auto" w:fill="auto"/>
            <w:vAlign w:val="center"/>
          </w:tcPr>
          <w:p w14:paraId="720AE1E9"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Bošnjak</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Stepanović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Balać</w:t>
            </w:r>
            <w:proofErr w:type="spellEnd"/>
            <w:r w:rsidRPr="00A57A71">
              <w:rPr>
                <w:rFonts w:ascii="Times New Roman" w:hAnsi="Times New Roman"/>
                <w:lang w:val="sr-Cyrl-CS"/>
              </w:rPr>
              <w:t xml:space="preserve">, S., </w:t>
            </w:r>
            <w:proofErr w:type="spellStart"/>
            <w:r w:rsidRPr="00A57A71">
              <w:rPr>
                <w:rFonts w:ascii="Times New Roman" w:hAnsi="Times New Roman"/>
                <w:lang w:val="sr-Cyrl-CS"/>
              </w:rPr>
              <w:t>Gavrilović</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Kozoderović</w:t>
            </w:r>
            <w:proofErr w:type="spellEnd"/>
            <w:r w:rsidRPr="00A57A71">
              <w:rPr>
                <w:rFonts w:ascii="Times New Roman" w:hAnsi="Times New Roman"/>
                <w:lang w:val="sr-Cyrl-CS"/>
              </w:rPr>
              <w:t xml:space="preserve">, G. (2023). </w:t>
            </w:r>
            <w:proofErr w:type="spellStart"/>
            <w:r w:rsidRPr="00A57A71">
              <w:rPr>
                <w:rFonts w:ascii="Times New Roman" w:hAnsi="Times New Roman"/>
                <w:lang w:val="sr-Cyrl-CS"/>
              </w:rPr>
              <w:t>How</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primary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understand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concept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magnetism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2(4), 203–208. https://doi.org/10.35120/sciencej0204203s</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6899FFB"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2BE0D255"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5DFDC79"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48.</w:t>
            </w:r>
          </w:p>
        </w:tc>
        <w:tc>
          <w:tcPr>
            <w:tcW w:w="7654" w:type="dxa"/>
            <w:tcBorders>
              <w:top w:val="single" w:sz="4" w:space="0" w:color="000000"/>
              <w:left w:val="single" w:sz="4" w:space="0" w:color="000000"/>
              <w:bottom w:val="single" w:sz="4" w:space="0" w:color="000000"/>
            </w:tcBorders>
            <w:shd w:val="clear" w:color="auto" w:fill="auto"/>
            <w:vAlign w:val="center"/>
          </w:tcPr>
          <w:p w14:paraId="2819F955"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Maričić</w:t>
            </w:r>
            <w:proofErr w:type="spellEnd"/>
            <w:r w:rsidRPr="00A57A71">
              <w:rPr>
                <w:rFonts w:ascii="Times New Roman" w:hAnsi="Times New Roman"/>
                <w:lang w:val="sr-Cyrl-CS"/>
              </w:rPr>
              <w:t xml:space="preserve">, O., </w:t>
            </w:r>
            <w:proofErr w:type="spellStart"/>
            <w:r w:rsidRPr="00A57A71">
              <w:rPr>
                <w:rFonts w:ascii="Times New Roman" w:hAnsi="Times New Roman"/>
                <w:lang w:val="sr-Cyrl-CS"/>
              </w:rPr>
              <w:t>Bursać</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Lemaić</w:t>
            </w:r>
            <w:proofErr w:type="spellEnd"/>
            <w:r w:rsidRPr="00A57A71">
              <w:rPr>
                <w:rFonts w:ascii="Times New Roman" w:hAnsi="Times New Roman"/>
                <w:lang w:val="sr-Cyrl-CS"/>
              </w:rPr>
              <w:t xml:space="preserve">, Z., &amp; </w:t>
            </w:r>
            <w:proofErr w:type="spellStart"/>
            <w:r w:rsidRPr="00A57A71">
              <w:rPr>
                <w:rFonts w:ascii="Times New Roman" w:hAnsi="Times New Roman"/>
                <w:lang w:val="sr-Cyrl-CS"/>
              </w:rPr>
              <w:t>Petrović</w:t>
            </w:r>
            <w:proofErr w:type="spellEnd"/>
            <w:r w:rsidRPr="00A57A71">
              <w:rPr>
                <w:rFonts w:ascii="Times New Roman" w:hAnsi="Times New Roman"/>
                <w:lang w:val="sr-Cyrl-CS"/>
              </w:rPr>
              <w:t xml:space="preserve">, D. (2023). </w:t>
            </w:r>
            <w:proofErr w:type="spellStart"/>
            <w:r w:rsidRPr="00A57A71">
              <w:rPr>
                <w:rFonts w:ascii="Times New Roman" w:hAnsi="Times New Roman"/>
                <w:lang w:val="sr-Cyrl-CS"/>
              </w:rPr>
              <w:t>Development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scientific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concepts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about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air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early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2(4), 159–165. https://doi.org/10.35120/sciencej0204159m</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77EF099"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691011F5"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6AF1DBEC"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49.</w:t>
            </w:r>
          </w:p>
        </w:tc>
        <w:tc>
          <w:tcPr>
            <w:tcW w:w="7654" w:type="dxa"/>
            <w:tcBorders>
              <w:top w:val="single" w:sz="4" w:space="0" w:color="000000"/>
              <w:left w:val="single" w:sz="4" w:space="0" w:color="000000"/>
              <w:bottom w:val="single" w:sz="4" w:space="0" w:color="000000"/>
            </w:tcBorders>
            <w:shd w:val="clear" w:color="auto" w:fill="auto"/>
            <w:vAlign w:val="center"/>
          </w:tcPr>
          <w:p w14:paraId="5B8ECCCB" w14:textId="77777777" w:rsidR="00E36BE2" w:rsidRPr="00A57A71" w:rsidRDefault="00E36BE2" w:rsidP="00A061F9">
            <w:pPr>
              <w:rPr>
                <w:rFonts w:ascii="Times New Roman" w:hAnsi="Times New Roman"/>
                <w:lang w:val="sr-Cyrl-CS"/>
              </w:rPr>
            </w:pPr>
            <w:proofErr w:type="spellStart"/>
            <w:r w:rsidRPr="00A57A71">
              <w:rPr>
                <w:rFonts w:ascii="Times New Roman" w:hAnsi="Times New Roman"/>
                <w:lang w:val="sr-Cyrl-CS"/>
              </w:rPr>
              <w:t>Anđić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Lavicza</w:t>
            </w:r>
            <w:proofErr w:type="spellEnd"/>
            <w:r w:rsidRPr="00A57A71">
              <w:rPr>
                <w:rFonts w:ascii="Times New Roman" w:hAnsi="Times New Roman"/>
                <w:lang w:val="sr-Cyrl-CS"/>
              </w:rPr>
              <w:t xml:space="preserve">, Z., </w:t>
            </w:r>
            <w:proofErr w:type="spellStart"/>
            <w:r w:rsidRPr="00A57A71">
              <w:rPr>
                <w:rFonts w:ascii="Times New Roman" w:hAnsi="Times New Roman"/>
                <w:lang w:val="sr-Cyrl-CS"/>
              </w:rPr>
              <w:t>Vučković</w:t>
            </w:r>
            <w:proofErr w:type="spellEnd"/>
            <w:r w:rsidRPr="00A57A71">
              <w:rPr>
                <w:rFonts w:ascii="Times New Roman" w:hAnsi="Times New Roman"/>
                <w:lang w:val="sr-Cyrl-CS"/>
              </w:rPr>
              <w:t xml:space="preserve">, D., </w:t>
            </w:r>
            <w:proofErr w:type="spellStart"/>
            <w:r w:rsidRPr="00A57A71">
              <w:rPr>
                <w:rFonts w:ascii="Times New Roman" w:hAnsi="Times New Roman"/>
                <w:lang w:val="sr-Cyrl-CS"/>
              </w:rPr>
              <w:t>Maričić</w:t>
            </w:r>
            <w:proofErr w:type="spellEnd"/>
            <w:r w:rsidRPr="00A57A71">
              <w:rPr>
                <w:rFonts w:ascii="Times New Roman" w:hAnsi="Times New Roman"/>
                <w:lang w:val="sr-Cyrl-CS"/>
              </w:rPr>
              <w:t xml:space="preserve">, M., </w:t>
            </w:r>
            <w:proofErr w:type="spellStart"/>
            <w:r w:rsidRPr="00A57A71">
              <w:rPr>
                <w:rFonts w:ascii="Times New Roman" w:hAnsi="Times New Roman"/>
                <w:lang w:val="sr-Cyrl-CS"/>
              </w:rPr>
              <w:t>Ulbrich</w:t>
            </w:r>
            <w:proofErr w:type="spellEnd"/>
            <w:r w:rsidRPr="00A57A71">
              <w:rPr>
                <w:rFonts w:ascii="Times New Roman" w:hAnsi="Times New Roman"/>
                <w:lang w:val="sr-Cyrl-CS"/>
              </w:rPr>
              <w:t xml:space="preserve">, E., </w:t>
            </w:r>
            <w:proofErr w:type="spellStart"/>
            <w:r w:rsidRPr="00A57A71">
              <w:rPr>
                <w:rFonts w:ascii="Times New Roman" w:hAnsi="Times New Roman"/>
                <w:lang w:val="sr-Cyrl-CS"/>
              </w:rPr>
              <w:t>Cvjetićanin</w:t>
            </w:r>
            <w:proofErr w:type="spellEnd"/>
            <w:r w:rsidRPr="00A57A71">
              <w:rPr>
                <w:rFonts w:ascii="Times New Roman" w:hAnsi="Times New Roman"/>
                <w:lang w:val="sr-Cyrl-CS"/>
              </w:rPr>
              <w:t xml:space="preserve">, S., &amp; </w:t>
            </w:r>
            <w:proofErr w:type="spellStart"/>
            <w:r w:rsidRPr="00A57A71">
              <w:rPr>
                <w:rFonts w:ascii="Times New Roman" w:hAnsi="Times New Roman"/>
                <w:lang w:val="sr-Cyrl-CS"/>
              </w:rPr>
              <w:t>Petrović</w:t>
            </w:r>
            <w:proofErr w:type="spellEnd"/>
            <w:r w:rsidRPr="00A57A71">
              <w:rPr>
                <w:rFonts w:ascii="Times New Roman" w:hAnsi="Times New Roman"/>
                <w:lang w:val="sr-Cyrl-CS"/>
              </w:rPr>
              <w:t xml:space="preserve">, F. (2023). 3D </w:t>
            </w:r>
            <w:proofErr w:type="spellStart"/>
            <w:r w:rsidRPr="00A57A71">
              <w:rPr>
                <w:rFonts w:ascii="Times New Roman" w:hAnsi="Times New Roman"/>
                <w:lang w:val="sr-Cyrl-CS"/>
              </w:rPr>
              <w:t>printers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as</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learning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tool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cooperative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learning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inclusive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classroom</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International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Disability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Development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doi</w:t>
            </w:r>
            <w:proofErr w:type="spellEnd"/>
            <w:r w:rsidRPr="00A57A71">
              <w:rPr>
                <w:rFonts w:ascii="Times New Roman" w:hAnsi="Times New Roman"/>
                <w:lang w:val="sr-Cyrl-CS"/>
              </w:rPr>
              <w:t>: 10.1080/1034912X.2023.2223495</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535C7E"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6501AF3B"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288DC915"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50.</w:t>
            </w:r>
          </w:p>
        </w:tc>
        <w:tc>
          <w:tcPr>
            <w:tcW w:w="7654" w:type="dxa"/>
            <w:tcBorders>
              <w:top w:val="single" w:sz="4" w:space="0" w:color="000000"/>
              <w:left w:val="single" w:sz="4" w:space="0" w:color="000000"/>
              <w:bottom w:val="single" w:sz="4" w:space="0" w:color="000000"/>
            </w:tcBorders>
            <w:shd w:val="clear" w:color="auto" w:fill="auto"/>
            <w:vAlign w:val="center"/>
          </w:tcPr>
          <w:p w14:paraId="626805BD" w14:textId="77777777" w:rsidR="00E36BE2" w:rsidRPr="00A57A71" w:rsidRDefault="00E36BE2" w:rsidP="00A061F9">
            <w:pPr>
              <w:rPr>
                <w:rFonts w:ascii="Times New Roman" w:hAnsi="Times New Roman"/>
                <w:lang w:val="sr-Cyrl-CS"/>
              </w:rPr>
            </w:pPr>
            <w:proofErr w:type="spellStart"/>
            <w:r w:rsidRPr="00A57A71">
              <w:rPr>
                <w:rFonts w:ascii="Times New Roman" w:hAnsi="Times New Roman"/>
                <w:lang w:val="sr-Cyrl-CS"/>
              </w:rPr>
              <w:t>Janković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Maričić</w:t>
            </w:r>
            <w:proofErr w:type="spellEnd"/>
            <w:r w:rsidRPr="00A57A71">
              <w:rPr>
                <w:rFonts w:ascii="Times New Roman" w:hAnsi="Times New Roman"/>
                <w:lang w:val="sr-Cyrl-CS"/>
              </w:rPr>
              <w:t xml:space="preserve">, M., &amp; </w:t>
            </w:r>
            <w:proofErr w:type="spellStart"/>
            <w:r w:rsidRPr="00A57A71">
              <w:rPr>
                <w:rFonts w:ascii="Times New Roman" w:hAnsi="Times New Roman"/>
                <w:lang w:val="sr-Cyrl-CS"/>
              </w:rPr>
              <w:t>Cvjetićanin</w:t>
            </w:r>
            <w:proofErr w:type="spellEnd"/>
            <w:r w:rsidRPr="00A57A71">
              <w:rPr>
                <w:rFonts w:ascii="Times New Roman" w:hAnsi="Times New Roman"/>
                <w:lang w:val="sr-Cyrl-CS"/>
              </w:rPr>
              <w:t xml:space="preserve">, S. (2023). </w:t>
            </w:r>
            <w:proofErr w:type="spellStart"/>
            <w:r w:rsidRPr="00A57A71">
              <w:rPr>
                <w:rFonts w:ascii="Times New Roman" w:hAnsi="Times New Roman"/>
                <w:lang w:val="sr-Cyrl-CS"/>
              </w:rPr>
              <w:t>Comparing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Science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Success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Primary</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School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Gamified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Learning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Environment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via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Kahoot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Quizizz</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Journal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Computers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doi</w:t>
            </w:r>
            <w:proofErr w:type="spellEnd"/>
            <w:r w:rsidRPr="00A57A71">
              <w:rPr>
                <w:rFonts w:ascii="Times New Roman" w:hAnsi="Times New Roman"/>
                <w:lang w:val="sr-Cyrl-CS"/>
              </w:rPr>
              <w:t>: 10.1007/s40692-023-00266-y</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BB11F11"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6A55BA96"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0CAC6565"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51.</w:t>
            </w:r>
          </w:p>
        </w:tc>
        <w:tc>
          <w:tcPr>
            <w:tcW w:w="7654" w:type="dxa"/>
            <w:tcBorders>
              <w:top w:val="single" w:sz="4" w:space="0" w:color="000000"/>
              <w:left w:val="single" w:sz="4" w:space="0" w:color="000000"/>
              <w:bottom w:val="single" w:sz="4" w:space="0" w:color="000000"/>
            </w:tcBorders>
            <w:shd w:val="clear" w:color="auto" w:fill="auto"/>
            <w:vAlign w:val="center"/>
          </w:tcPr>
          <w:p w14:paraId="4CBA89F0"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Trbojević</w:t>
            </w:r>
            <w:proofErr w:type="spellEnd"/>
            <w:r w:rsidRPr="00A57A71">
              <w:rPr>
                <w:rFonts w:ascii="Times New Roman" w:hAnsi="Times New Roman"/>
                <w:lang w:val="sr-Cyrl-CS"/>
              </w:rPr>
              <w:t xml:space="preserve">, A., </w:t>
            </w:r>
            <w:proofErr w:type="spellStart"/>
            <w:r w:rsidRPr="00A57A71">
              <w:rPr>
                <w:rFonts w:ascii="Times New Roman" w:hAnsi="Times New Roman"/>
                <w:lang w:val="sr-Cyrl-CS"/>
              </w:rPr>
              <w:t>Lazic</w:t>
            </w:r>
            <w:proofErr w:type="spellEnd"/>
            <w:r w:rsidRPr="00A57A71">
              <w:rPr>
                <w:rFonts w:ascii="Times New Roman" w:hAnsi="Times New Roman"/>
                <w:lang w:val="sr-Cyrl-CS"/>
              </w:rPr>
              <w:t xml:space="preserve">, B. &amp; </w:t>
            </w:r>
            <w:proofErr w:type="spellStart"/>
            <w:r w:rsidRPr="00A57A71">
              <w:rPr>
                <w:rFonts w:ascii="Times New Roman" w:hAnsi="Times New Roman"/>
                <w:lang w:val="sr-Cyrl-CS"/>
              </w:rPr>
              <w:t>Kozoderović</w:t>
            </w:r>
            <w:proofErr w:type="spellEnd"/>
            <w:r w:rsidRPr="00A57A71">
              <w:rPr>
                <w:rFonts w:ascii="Times New Roman" w:hAnsi="Times New Roman"/>
                <w:lang w:val="sr-Cyrl-CS"/>
              </w:rPr>
              <w:t xml:space="preserve">, G. (2023). </w:t>
            </w:r>
            <w:proofErr w:type="spellStart"/>
            <w:r w:rsidRPr="00A57A71">
              <w:rPr>
                <w:rFonts w:ascii="Times New Roman" w:hAnsi="Times New Roman"/>
                <w:lang w:val="sr-Cyrl-CS"/>
              </w:rPr>
              <w:t>Support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for</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inclusion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Roma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children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through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project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teaching</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model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Pedagogika</w:t>
            </w:r>
            <w:proofErr w:type="spellEnd"/>
            <w:r w:rsidRPr="00A57A71">
              <w:rPr>
                <w:rFonts w:ascii="Times New Roman" w:hAnsi="Times New Roman"/>
                <w:lang w:val="sr-Cyrl-CS"/>
              </w:rPr>
              <w:t xml:space="preserve"> – </w:t>
            </w:r>
            <w:proofErr w:type="spellStart"/>
            <w:r w:rsidRPr="00A57A71">
              <w:rPr>
                <w:rFonts w:ascii="Times New Roman" w:hAnsi="Times New Roman"/>
                <w:lang w:val="sr-Cyrl-CS"/>
              </w:rPr>
              <w:t>Pedagogy</w:t>
            </w:r>
            <w:proofErr w:type="spellEnd"/>
            <w:r w:rsidRPr="00A57A71">
              <w:rPr>
                <w:rFonts w:ascii="Times New Roman" w:hAnsi="Times New Roman"/>
                <w:lang w:val="sr-Cyrl-CS"/>
              </w:rPr>
              <w:t>, 95 (8):1040-1053.</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4AA982"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7F33F128"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75E40EF0"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52.</w:t>
            </w:r>
          </w:p>
        </w:tc>
        <w:tc>
          <w:tcPr>
            <w:tcW w:w="7654" w:type="dxa"/>
            <w:tcBorders>
              <w:top w:val="single" w:sz="4" w:space="0" w:color="000000"/>
              <w:left w:val="single" w:sz="4" w:space="0" w:color="000000"/>
              <w:bottom w:val="single" w:sz="4" w:space="0" w:color="000000"/>
            </w:tcBorders>
            <w:shd w:val="clear" w:color="auto" w:fill="auto"/>
            <w:vAlign w:val="center"/>
          </w:tcPr>
          <w:p w14:paraId="491E1675"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Milenović</w:t>
            </w:r>
            <w:proofErr w:type="spellEnd"/>
            <w:r w:rsidRPr="00A57A71">
              <w:rPr>
                <w:rFonts w:ascii="Times New Roman" w:hAnsi="Times New Roman"/>
                <w:lang w:val="sr-Cyrl-CS"/>
              </w:rPr>
              <w:t xml:space="preserve">, H. Ž., &amp; </w:t>
            </w:r>
            <w:proofErr w:type="spellStart"/>
            <w:r w:rsidRPr="00A57A71">
              <w:rPr>
                <w:rFonts w:ascii="Times New Roman" w:hAnsi="Times New Roman"/>
                <w:lang w:val="sr-Cyrl-CS"/>
              </w:rPr>
              <w:t>Markov</w:t>
            </w:r>
            <w:proofErr w:type="spellEnd"/>
            <w:r w:rsidRPr="00A57A71">
              <w:rPr>
                <w:rFonts w:ascii="Times New Roman" w:hAnsi="Times New Roman"/>
                <w:lang w:val="sr-Cyrl-CS"/>
              </w:rPr>
              <w:t xml:space="preserve">, Z. (2023). </w:t>
            </w:r>
            <w:proofErr w:type="spellStart"/>
            <w:r w:rsidRPr="00A57A71">
              <w:rPr>
                <w:rFonts w:ascii="Times New Roman" w:hAnsi="Times New Roman"/>
                <w:lang w:val="sr-Cyrl-CS"/>
              </w:rPr>
              <w:t>Partnership</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educators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parents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children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with</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developmental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disabilities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Metodički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ogledi</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časopis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za</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filozofiju</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odgoja</w:t>
            </w:r>
            <w:proofErr w:type="spellEnd"/>
            <w:r w:rsidRPr="00A57A71">
              <w:rPr>
                <w:rFonts w:ascii="Times New Roman" w:hAnsi="Times New Roman"/>
                <w:lang w:val="sr-Cyrl-CS"/>
              </w:rPr>
              <w:t>, 30(1), 61-87. https://doi.org/10.21464/mo.30.1.3</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50575B"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7AACD397" w14:textId="77777777" w:rsidTr="00A57A7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846" w:type="dxa"/>
            <w:gridSpan w:val="2"/>
            <w:tcBorders>
              <w:top w:val="single" w:sz="4" w:space="0" w:color="000000"/>
              <w:left w:val="single" w:sz="4" w:space="0" w:color="000000"/>
              <w:bottom w:val="single" w:sz="4" w:space="0" w:color="000000"/>
            </w:tcBorders>
            <w:shd w:val="clear" w:color="auto" w:fill="auto"/>
            <w:vAlign w:val="center"/>
          </w:tcPr>
          <w:p w14:paraId="06B78718" w14:textId="77777777" w:rsidR="00E36BE2" w:rsidRPr="00A57A71" w:rsidRDefault="00E36BE2" w:rsidP="00E36BE2">
            <w:pPr>
              <w:snapToGrid w:val="0"/>
              <w:spacing w:after="60"/>
              <w:rPr>
                <w:rFonts w:ascii="Times New Roman" w:hAnsi="Times New Roman"/>
                <w:lang w:val="sr-Cyrl-CS"/>
              </w:rPr>
            </w:pPr>
            <w:r w:rsidRPr="00A57A71">
              <w:rPr>
                <w:rFonts w:ascii="Times New Roman" w:hAnsi="Times New Roman"/>
                <w:lang w:val="sr-Cyrl-CS"/>
              </w:rPr>
              <w:t>53.</w:t>
            </w:r>
          </w:p>
        </w:tc>
        <w:tc>
          <w:tcPr>
            <w:tcW w:w="7654" w:type="dxa"/>
            <w:tcBorders>
              <w:top w:val="single" w:sz="4" w:space="0" w:color="000000"/>
              <w:left w:val="single" w:sz="4" w:space="0" w:color="000000"/>
              <w:bottom w:val="single" w:sz="4" w:space="0" w:color="000000"/>
            </w:tcBorders>
            <w:shd w:val="clear" w:color="auto" w:fill="auto"/>
            <w:vAlign w:val="center"/>
          </w:tcPr>
          <w:p w14:paraId="49C64510" w14:textId="77777777" w:rsidR="00E36BE2" w:rsidRPr="00A57A71" w:rsidRDefault="00E36BE2" w:rsidP="00A061F9">
            <w:pPr>
              <w:snapToGrid w:val="0"/>
              <w:spacing w:after="60"/>
              <w:rPr>
                <w:rFonts w:ascii="Times New Roman" w:hAnsi="Times New Roman"/>
                <w:lang w:val="sr-Cyrl-CS"/>
              </w:rPr>
            </w:pPr>
            <w:proofErr w:type="spellStart"/>
            <w:r w:rsidRPr="00A57A71">
              <w:rPr>
                <w:rFonts w:ascii="Times New Roman" w:hAnsi="Times New Roman"/>
                <w:lang w:val="sr-Cyrl-CS"/>
              </w:rPr>
              <w:t>Jeremić</w:t>
            </w:r>
            <w:proofErr w:type="spellEnd"/>
            <w:r w:rsidRPr="00A57A71">
              <w:rPr>
                <w:rFonts w:ascii="Times New Roman" w:hAnsi="Times New Roman"/>
                <w:lang w:val="sr-Cyrl-CS"/>
              </w:rPr>
              <w:t xml:space="preserve">, B., </w:t>
            </w:r>
            <w:proofErr w:type="spellStart"/>
            <w:r w:rsidRPr="00A57A71">
              <w:rPr>
                <w:rFonts w:ascii="Times New Roman" w:hAnsi="Times New Roman"/>
                <w:lang w:val="sr-Cyrl-CS"/>
              </w:rPr>
              <w:t>Markov</w:t>
            </w:r>
            <w:proofErr w:type="spellEnd"/>
            <w:r w:rsidRPr="00A57A71">
              <w:rPr>
                <w:rFonts w:ascii="Times New Roman" w:hAnsi="Times New Roman"/>
                <w:lang w:val="sr-Cyrl-CS"/>
              </w:rPr>
              <w:t xml:space="preserve">, Z., &amp; </w:t>
            </w:r>
            <w:proofErr w:type="spellStart"/>
            <w:r w:rsidRPr="00A57A71">
              <w:rPr>
                <w:rFonts w:ascii="Times New Roman" w:hAnsi="Times New Roman"/>
                <w:lang w:val="sr-Cyrl-CS"/>
              </w:rPr>
              <w:t>Nikolić</w:t>
            </w:r>
            <w:proofErr w:type="spellEnd"/>
            <w:r w:rsidRPr="00A57A71">
              <w:rPr>
                <w:rFonts w:ascii="Times New Roman" w:hAnsi="Times New Roman"/>
                <w:lang w:val="sr-Cyrl-CS"/>
              </w:rPr>
              <w:t xml:space="preserve">, L. (2023). </w:t>
            </w:r>
            <w:proofErr w:type="spellStart"/>
            <w:r w:rsidRPr="00A57A71">
              <w:rPr>
                <w:rFonts w:ascii="Times New Roman" w:hAnsi="Times New Roman"/>
                <w:lang w:val="sr-Cyrl-CS"/>
              </w:rPr>
              <w:t>Traditional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Music</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in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Preschool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and</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the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Development</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Social-emotional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Competencies</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of</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Preschool</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Children</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Društvene</w:t>
            </w:r>
            <w:proofErr w:type="spellEnd"/>
            <w:r w:rsidRPr="00A57A71">
              <w:rPr>
                <w:rFonts w:ascii="Times New Roman" w:hAnsi="Times New Roman"/>
                <w:lang w:val="sr-Cyrl-CS"/>
              </w:rPr>
              <w:t xml:space="preserve"> i </w:t>
            </w:r>
            <w:proofErr w:type="spellStart"/>
            <w:r w:rsidRPr="00A57A71">
              <w:rPr>
                <w:rFonts w:ascii="Times New Roman" w:hAnsi="Times New Roman"/>
                <w:lang w:val="sr-Cyrl-CS"/>
              </w:rPr>
              <w:t>humanističke</w:t>
            </w:r>
            <w:proofErr w:type="spellEnd"/>
            <w:r w:rsidRPr="00A57A71">
              <w:rPr>
                <w:rFonts w:ascii="Times New Roman" w:hAnsi="Times New Roman"/>
                <w:lang w:val="sr-Cyrl-CS"/>
              </w:rPr>
              <w:t xml:space="preserve"> </w:t>
            </w:r>
            <w:proofErr w:type="spellStart"/>
            <w:r w:rsidRPr="00A57A71">
              <w:rPr>
                <w:rFonts w:ascii="Times New Roman" w:hAnsi="Times New Roman"/>
                <w:lang w:val="sr-Cyrl-CS"/>
              </w:rPr>
              <w:t>studije</w:t>
            </w:r>
            <w:proofErr w:type="spellEnd"/>
            <w:r w:rsidRPr="00A57A71">
              <w:rPr>
                <w:rFonts w:ascii="Times New Roman" w:hAnsi="Times New Roman"/>
                <w:lang w:val="sr-Cyrl-CS"/>
              </w:rPr>
              <w:t>, 8(2 (23)), 541-556.</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6544A22" w14:textId="77777777" w:rsidR="00E36BE2" w:rsidRPr="00A57A71" w:rsidRDefault="00E36BE2" w:rsidP="00A57A71">
            <w:pPr>
              <w:snapToGrid w:val="0"/>
              <w:spacing w:after="60"/>
              <w:jc w:val="center"/>
              <w:rPr>
                <w:rFonts w:ascii="Times New Roman" w:hAnsi="Times New Roman"/>
                <w:lang w:val="sr-Cyrl-CS"/>
              </w:rPr>
            </w:pPr>
            <w:r w:rsidRPr="00A57A71">
              <w:rPr>
                <w:rFonts w:ascii="Times New Roman" w:hAnsi="Times New Roman"/>
                <w:lang w:val="sr-Cyrl-CS"/>
              </w:rPr>
              <w:t>М23</w:t>
            </w:r>
          </w:p>
        </w:tc>
      </w:tr>
      <w:tr w:rsidR="00E36BE2" w:rsidRPr="00A57A71" w14:paraId="2EF35A88" w14:textId="77777777" w:rsidTr="00A57A71">
        <w:trPr>
          <w:gridAfter w:val="1"/>
          <w:wAfter w:w="7" w:type="dxa"/>
          <w:trHeight w:val="300"/>
          <w:jc w:val="center"/>
        </w:trPr>
        <w:tc>
          <w:tcPr>
            <w:tcW w:w="839" w:type="dxa"/>
          </w:tcPr>
          <w:p w14:paraId="533E2E82"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54.</w:t>
            </w:r>
          </w:p>
        </w:tc>
        <w:tc>
          <w:tcPr>
            <w:tcW w:w="7667" w:type="dxa"/>
            <w:gridSpan w:val="3"/>
          </w:tcPr>
          <w:p w14:paraId="138B0560"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Mumcu</w:t>
            </w:r>
            <w:proofErr w:type="spellEnd"/>
            <w:r w:rsidRPr="00A57A71">
              <w:rPr>
                <w:rFonts w:ascii="Times New Roman" w:hAnsi="Times New Roman"/>
                <w:lang w:val="sr-Cyrl-RS"/>
              </w:rPr>
              <w:t xml:space="preserve">, F., </w:t>
            </w:r>
            <w:proofErr w:type="spellStart"/>
            <w:r w:rsidRPr="00A57A71">
              <w:rPr>
                <w:rFonts w:ascii="Times New Roman" w:hAnsi="Times New Roman"/>
                <w:lang w:val="sr-Cyrl-RS"/>
              </w:rPr>
              <w:t>Rokos</w:t>
            </w:r>
            <w:proofErr w:type="spellEnd"/>
            <w:r w:rsidRPr="00A57A71">
              <w:rPr>
                <w:rFonts w:ascii="Times New Roman" w:hAnsi="Times New Roman"/>
                <w:lang w:val="sr-Cyrl-RS"/>
              </w:rPr>
              <w:t xml:space="preserve">, L., </w:t>
            </w:r>
            <w:proofErr w:type="spellStart"/>
            <w:r w:rsidRPr="00A57A71">
              <w:rPr>
                <w:rFonts w:ascii="Times New Roman" w:hAnsi="Times New Roman"/>
                <w:lang w:val="sr-Cyrl-RS"/>
              </w:rPr>
              <w:t>Vondruska</w:t>
            </w:r>
            <w:proofErr w:type="spellEnd"/>
            <w:r w:rsidRPr="00A57A71">
              <w:rPr>
                <w:rFonts w:ascii="Times New Roman" w:hAnsi="Times New Roman"/>
                <w:lang w:val="sr-Cyrl-RS"/>
              </w:rPr>
              <w:t xml:space="preserve">, J., </w:t>
            </w:r>
            <w:proofErr w:type="spellStart"/>
            <w:r w:rsidRPr="00A57A71">
              <w:rPr>
                <w:rFonts w:ascii="Times New Roman" w:hAnsi="Times New Roman"/>
                <w:lang w:val="sr-Cyrl-RS"/>
              </w:rPr>
              <w:t>Weinhandl</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&amp; </w:t>
            </w:r>
            <w:proofErr w:type="spellStart"/>
            <w:r w:rsidRPr="00A57A71">
              <w:rPr>
                <w:rFonts w:ascii="Times New Roman" w:hAnsi="Times New Roman"/>
                <w:lang w:val="sr-Cyrl-RS"/>
              </w:rPr>
              <w:t>Špernjak</w:t>
            </w:r>
            <w:proofErr w:type="spellEnd"/>
            <w:r w:rsidRPr="00A57A71">
              <w:rPr>
                <w:rFonts w:ascii="Times New Roman" w:hAnsi="Times New Roman"/>
                <w:lang w:val="sr-Cyrl-RS"/>
              </w:rPr>
              <w:t xml:space="preserve">, A. (2024). </w:t>
            </w:r>
            <w:proofErr w:type="spellStart"/>
            <w:r w:rsidRPr="00A57A71">
              <w:rPr>
                <w:rFonts w:ascii="Times New Roman" w:hAnsi="Times New Roman"/>
                <w:lang w:val="sr-Cyrl-RS"/>
              </w:rPr>
              <w:t>Evaluating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Quality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Integration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Across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Seven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European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Countries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with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ICAP </w:t>
            </w:r>
            <w:proofErr w:type="spellStart"/>
            <w:r w:rsidRPr="00A57A71">
              <w:rPr>
                <w:rFonts w:ascii="Times New Roman" w:hAnsi="Times New Roman"/>
                <w:lang w:val="sr-Cyrl-RS"/>
              </w:rPr>
              <w:t>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Scale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Computers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doi</w:t>
            </w:r>
            <w:proofErr w:type="spellEnd"/>
            <w:r w:rsidRPr="00A57A71">
              <w:rPr>
                <w:rFonts w:ascii="Times New Roman" w:hAnsi="Times New Roman"/>
                <w:lang w:val="sr-Cyrl-RS"/>
              </w:rPr>
              <w:t>: 10.1007/s40692-024-00341-y</w:t>
            </w:r>
          </w:p>
        </w:tc>
        <w:tc>
          <w:tcPr>
            <w:tcW w:w="980" w:type="dxa"/>
            <w:shd w:val="clear" w:color="auto" w:fill="auto"/>
            <w:noWrap/>
            <w:vAlign w:val="center"/>
          </w:tcPr>
          <w:p w14:paraId="5759E6A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4F10E12B" w14:textId="77777777" w:rsidTr="00A57A71">
        <w:trPr>
          <w:gridAfter w:val="1"/>
          <w:wAfter w:w="7" w:type="dxa"/>
          <w:trHeight w:val="300"/>
          <w:jc w:val="center"/>
        </w:trPr>
        <w:tc>
          <w:tcPr>
            <w:tcW w:w="839" w:type="dxa"/>
          </w:tcPr>
          <w:p w14:paraId="48E4EB8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55.</w:t>
            </w:r>
          </w:p>
        </w:tc>
        <w:tc>
          <w:tcPr>
            <w:tcW w:w="7667" w:type="dxa"/>
            <w:gridSpan w:val="3"/>
          </w:tcPr>
          <w:p w14:paraId="112C3E89"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Mumcu</w:t>
            </w:r>
            <w:proofErr w:type="spellEnd"/>
            <w:r w:rsidRPr="00A57A71">
              <w:rPr>
                <w:rFonts w:ascii="Times New Roman" w:hAnsi="Times New Roman"/>
                <w:lang w:val="sr-Cyrl-RS"/>
              </w:rPr>
              <w:t xml:space="preserve">, F., </w:t>
            </w:r>
            <w:proofErr w:type="spellStart"/>
            <w:r w:rsidRPr="00A57A71">
              <w:rPr>
                <w:rFonts w:ascii="Times New Roman" w:hAnsi="Times New Roman"/>
                <w:lang w:val="sr-Cyrl-RS"/>
              </w:rPr>
              <w:t>Prodromou</w:t>
            </w:r>
            <w:proofErr w:type="spellEnd"/>
            <w:r w:rsidRPr="00A57A71">
              <w:rPr>
                <w:rFonts w:ascii="Times New Roman" w:hAnsi="Times New Roman"/>
                <w:lang w:val="sr-Cyrl-RS"/>
              </w:rPr>
              <w:t xml:space="preserve">, T., </w:t>
            </w:r>
            <w:proofErr w:type="spellStart"/>
            <w:r w:rsidRPr="00A57A71">
              <w:rPr>
                <w:rFonts w:ascii="Times New Roman" w:hAnsi="Times New Roman"/>
                <w:lang w:val="sr-Cyrl-RS"/>
              </w:rPr>
              <w:t>Leoste</w:t>
            </w:r>
            <w:proofErr w:type="spellEnd"/>
            <w:r w:rsidRPr="00A57A71">
              <w:rPr>
                <w:rFonts w:ascii="Times New Roman" w:hAnsi="Times New Roman"/>
                <w:lang w:val="sr-Cyrl-RS"/>
              </w:rPr>
              <w:t xml:space="preserve">, J., </w:t>
            </w:r>
            <w:proofErr w:type="spellStart"/>
            <w:r w:rsidRPr="00A57A71">
              <w:rPr>
                <w:rFonts w:ascii="Times New Roman" w:hAnsi="Times New Roman"/>
                <w:lang w:val="sr-Cyrl-RS"/>
              </w:rPr>
              <w:t>Saimon</w:t>
            </w:r>
            <w:proofErr w:type="spellEnd"/>
            <w:r w:rsidRPr="00A57A71">
              <w:rPr>
                <w:rFonts w:ascii="Times New Roman" w:hAnsi="Times New Roman"/>
                <w:lang w:val="sr-Cyrl-RS"/>
              </w:rPr>
              <w:t xml:space="preserve">, M.,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(2024). </w:t>
            </w:r>
            <w:proofErr w:type="spellStart"/>
            <w:r w:rsidRPr="00A57A71">
              <w:rPr>
                <w:rFonts w:ascii="Times New Roman" w:hAnsi="Times New Roman"/>
                <w:lang w:val="sr-Cyrl-RS"/>
              </w:rPr>
              <w:t>Direct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Indirect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Instruction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Robotics</w:t>
            </w:r>
            <w:proofErr w:type="spellEnd"/>
            <w:r w:rsidRPr="00A57A71">
              <w:rPr>
                <w:rFonts w:ascii="Times New Roman" w:hAnsi="Times New Roman"/>
                <w:lang w:val="sr-Cyrl-RS"/>
              </w:rPr>
              <w:t xml:space="preserve">: A </w:t>
            </w:r>
            <w:proofErr w:type="spellStart"/>
            <w:r w:rsidRPr="00A57A71">
              <w:rPr>
                <w:rFonts w:ascii="Times New Roman" w:hAnsi="Times New Roman"/>
                <w:lang w:val="sr-Cyrl-RS"/>
              </w:rPr>
              <w:t>Comparative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Task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Performance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Cognitive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Level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Perception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Smart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Environments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doi</w:t>
            </w:r>
            <w:proofErr w:type="spellEnd"/>
            <w:r w:rsidRPr="00A57A71">
              <w:rPr>
                <w:rFonts w:ascii="Times New Roman" w:hAnsi="Times New Roman"/>
                <w:lang w:val="sr-Cyrl-RS"/>
              </w:rPr>
              <w:t>: 10.1186/s40561-024-00298-6</w:t>
            </w:r>
          </w:p>
        </w:tc>
        <w:tc>
          <w:tcPr>
            <w:tcW w:w="980" w:type="dxa"/>
            <w:shd w:val="clear" w:color="auto" w:fill="auto"/>
            <w:noWrap/>
            <w:vAlign w:val="center"/>
          </w:tcPr>
          <w:p w14:paraId="6967D2DA"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2058B57" w14:textId="77777777" w:rsidTr="00A57A71">
        <w:trPr>
          <w:gridAfter w:val="1"/>
          <w:wAfter w:w="7" w:type="dxa"/>
          <w:trHeight w:val="300"/>
          <w:jc w:val="center"/>
        </w:trPr>
        <w:tc>
          <w:tcPr>
            <w:tcW w:w="839" w:type="dxa"/>
          </w:tcPr>
          <w:p w14:paraId="559AFEA5"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56.</w:t>
            </w:r>
          </w:p>
        </w:tc>
        <w:tc>
          <w:tcPr>
            <w:tcW w:w="7667" w:type="dxa"/>
            <w:gridSpan w:val="3"/>
          </w:tcPr>
          <w:p w14:paraId="3627D97B"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Anđić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Šorgo</w:t>
            </w:r>
            <w:proofErr w:type="spellEnd"/>
            <w:r w:rsidRPr="00A57A71">
              <w:rPr>
                <w:rFonts w:ascii="Times New Roman" w:hAnsi="Times New Roman"/>
                <w:lang w:val="sr-Cyrl-RS"/>
              </w:rPr>
              <w:t xml:space="preserve">, A., </w:t>
            </w:r>
            <w:proofErr w:type="spellStart"/>
            <w:r w:rsidRPr="00A57A71">
              <w:rPr>
                <w:rFonts w:ascii="Times New Roman" w:hAnsi="Times New Roman"/>
                <w:lang w:val="sr-Cyrl-RS"/>
              </w:rPr>
              <w:t>Weinhandl</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M., &amp; </w:t>
            </w:r>
            <w:proofErr w:type="spellStart"/>
            <w:r w:rsidRPr="00A57A71">
              <w:rPr>
                <w:rFonts w:ascii="Times New Roman" w:hAnsi="Times New Roman"/>
                <w:lang w:val="sr-Cyrl-RS"/>
              </w:rPr>
              <w:t>Lavicza</w:t>
            </w:r>
            <w:proofErr w:type="spellEnd"/>
            <w:r w:rsidRPr="00A57A71">
              <w:rPr>
                <w:rFonts w:ascii="Times New Roman" w:hAnsi="Times New Roman"/>
                <w:lang w:val="sr-Cyrl-RS"/>
              </w:rPr>
              <w:t xml:space="preserve">, Z. (2024). </w:t>
            </w:r>
            <w:proofErr w:type="spellStart"/>
            <w:r w:rsidRPr="00A57A71">
              <w:rPr>
                <w:rFonts w:ascii="Times New Roman" w:hAnsi="Times New Roman"/>
                <w:lang w:val="sr-Cyrl-RS"/>
              </w:rPr>
              <w:t>Unveiling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Hype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Cycle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Patterns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Examining</w:t>
            </w:r>
            <w:proofErr w:type="spellEnd"/>
            <w:r w:rsidRPr="00A57A71">
              <w:rPr>
                <w:rFonts w:ascii="Times New Roman" w:hAnsi="Times New Roman"/>
                <w:lang w:val="sr-Cyrl-RS"/>
              </w:rPr>
              <w:t xml:space="preserve"> 3D </w:t>
            </w:r>
            <w:proofErr w:type="spellStart"/>
            <w:r w:rsidRPr="00A57A71">
              <w:rPr>
                <w:rFonts w:ascii="Times New Roman" w:hAnsi="Times New Roman"/>
                <w:lang w:val="sr-Cyrl-RS"/>
              </w:rPr>
              <w:t>Printing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Adoption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Among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Secondary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School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TechTrends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doi</w:t>
            </w:r>
            <w:proofErr w:type="spellEnd"/>
            <w:r w:rsidRPr="00A57A71">
              <w:rPr>
                <w:rFonts w:ascii="Times New Roman" w:hAnsi="Times New Roman"/>
                <w:lang w:val="sr-Cyrl-RS"/>
              </w:rPr>
              <w:t>: 10.1007/s11528-024-01009-1</w:t>
            </w:r>
          </w:p>
        </w:tc>
        <w:tc>
          <w:tcPr>
            <w:tcW w:w="980" w:type="dxa"/>
            <w:shd w:val="clear" w:color="auto" w:fill="auto"/>
            <w:noWrap/>
            <w:vAlign w:val="center"/>
          </w:tcPr>
          <w:p w14:paraId="31CF1FD9"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6F3ECC28" w14:textId="77777777" w:rsidTr="00A57A71">
        <w:trPr>
          <w:gridAfter w:val="1"/>
          <w:wAfter w:w="7" w:type="dxa"/>
          <w:trHeight w:val="300"/>
          <w:jc w:val="center"/>
        </w:trPr>
        <w:tc>
          <w:tcPr>
            <w:tcW w:w="839" w:type="dxa"/>
          </w:tcPr>
          <w:p w14:paraId="59BF7BB2"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57.</w:t>
            </w:r>
          </w:p>
        </w:tc>
        <w:tc>
          <w:tcPr>
            <w:tcW w:w="7667" w:type="dxa"/>
            <w:gridSpan w:val="3"/>
          </w:tcPr>
          <w:p w14:paraId="21F93581"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Kosić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Lj</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Lalošević</w:t>
            </w:r>
            <w:proofErr w:type="spellEnd"/>
            <w:r w:rsidRPr="00A57A71">
              <w:rPr>
                <w:rFonts w:ascii="Times New Roman" w:hAnsi="Times New Roman"/>
                <w:lang w:val="sr-Cyrl-RS"/>
              </w:rPr>
              <w:t xml:space="preserve">, V., </w:t>
            </w:r>
            <w:proofErr w:type="spellStart"/>
            <w:r w:rsidRPr="00A57A71">
              <w:rPr>
                <w:rFonts w:ascii="Times New Roman" w:hAnsi="Times New Roman"/>
                <w:lang w:val="sr-Cyrl-RS"/>
              </w:rPr>
              <w:t>Kozoderović,G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Vračar</w:t>
            </w:r>
            <w:proofErr w:type="spellEnd"/>
            <w:r w:rsidRPr="00A57A71">
              <w:rPr>
                <w:rFonts w:ascii="Times New Roman" w:hAnsi="Times New Roman"/>
                <w:lang w:val="sr-Cyrl-RS"/>
              </w:rPr>
              <w:t xml:space="preserve">, V., </w:t>
            </w:r>
            <w:proofErr w:type="spellStart"/>
            <w:r w:rsidRPr="00A57A71">
              <w:rPr>
                <w:rFonts w:ascii="Times New Roman" w:hAnsi="Times New Roman"/>
                <w:lang w:val="sr-Cyrl-RS"/>
              </w:rPr>
              <w:t>Simin</w:t>
            </w:r>
            <w:proofErr w:type="spellEnd"/>
            <w:r w:rsidRPr="00A57A71">
              <w:rPr>
                <w:rFonts w:ascii="Times New Roman" w:hAnsi="Times New Roman"/>
                <w:lang w:val="sr-Cyrl-RS"/>
              </w:rPr>
              <w:t xml:space="preserve">, S. &amp; </w:t>
            </w:r>
            <w:proofErr w:type="spellStart"/>
            <w:r w:rsidRPr="00A57A71">
              <w:rPr>
                <w:rFonts w:ascii="Times New Roman" w:hAnsi="Times New Roman"/>
                <w:lang w:val="sr-Cyrl-RS"/>
              </w:rPr>
              <w:t>Potkonjak</w:t>
            </w:r>
            <w:proofErr w:type="spellEnd"/>
            <w:r w:rsidRPr="00A57A71">
              <w:rPr>
                <w:rFonts w:ascii="Times New Roman" w:hAnsi="Times New Roman"/>
                <w:lang w:val="sr-Cyrl-RS"/>
              </w:rPr>
              <w:t xml:space="preserve">, A. (2024) </w:t>
            </w:r>
            <w:proofErr w:type="spellStart"/>
            <w:r w:rsidRPr="00A57A71">
              <w:rPr>
                <w:rFonts w:ascii="Times New Roman" w:hAnsi="Times New Roman"/>
                <w:lang w:val="sr-Cyrl-RS"/>
              </w:rPr>
              <w:t>Effectiveness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doxycycline</w:t>
            </w:r>
            <w:proofErr w:type="spellEnd"/>
            <w:r w:rsidRPr="00A57A71">
              <w:rPr>
                <w:rFonts w:ascii="Times New Roman" w:hAnsi="Times New Roman"/>
                <w:lang w:val="sr-Cyrl-RS"/>
              </w:rPr>
              <w:t>/</w:t>
            </w:r>
            <w:proofErr w:type="spellStart"/>
            <w:r w:rsidRPr="00A57A71">
              <w:rPr>
                <w:rFonts w:ascii="Times New Roman" w:hAnsi="Times New Roman"/>
                <w:lang w:val="sr-Cyrl-RS"/>
              </w:rPr>
              <w:t>ivermectin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therapy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hearthworm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disease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regard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to</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Wolbachia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status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dogs</w:t>
            </w:r>
            <w:proofErr w:type="spellEnd"/>
            <w:r w:rsidRPr="00A57A71">
              <w:rPr>
                <w:rFonts w:ascii="Times New Roman" w:hAnsi="Times New Roman"/>
                <w:lang w:val="sr-Cyrl-RS"/>
              </w:rPr>
              <w:t xml:space="preserve">. J </w:t>
            </w:r>
            <w:proofErr w:type="spellStart"/>
            <w:r w:rsidRPr="00A57A71">
              <w:rPr>
                <w:rFonts w:ascii="Times New Roman" w:hAnsi="Times New Roman"/>
                <w:lang w:val="sr-Cyrl-RS"/>
              </w:rPr>
              <w:t>Hellenic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VetMed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Soc</w:t>
            </w:r>
            <w:proofErr w:type="spellEnd"/>
            <w:r w:rsidRPr="00A57A71">
              <w:rPr>
                <w:rFonts w:ascii="Times New Roman" w:hAnsi="Times New Roman"/>
                <w:lang w:val="sr-Cyrl-RS"/>
              </w:rPr>
              <w:t xml:space="preserve">, 75(1): 7173–7180 </w:t>
            </w:r>
            <w:proofErr w:type="spellStart"/>
            <w:r w:rsidRPr="00A57A71">
              <w:rPr>
                <w:rFonts w:ascii="Times New Roman" w:hAnsi="Times New Roman"/>
                <w:lang w:val="sr-Cyrl-RS"/>
              </w:rPr>
              <w:t>doi</w:t>
            </w:r>
            <w:proofErr w:type="spellEnd"/>
            <w:r w:rsidRPr="00A57A71">
              <w:rPr>
                <w:rFonts w:ascii="Times New Roman" w:hAnsi="Times New Roman"/>
                <w:lang w:val="sr-Cyrl-RS"/>
              </w:rPr>
              <w:t>: 10.12681/jhvms.32275</w:t>
            </w:r>
          </w:p>
        </w:tc>
        <w:tc>
          <w:tcPr>
            <w:tcW w:w="980" w:type="dxa"/>
            <w:shd w:val="clear" w:color="auto" w:fill="auto"/>
            <w:noWrap/>
            <w:vAlign w:val="center"/>
          </w:tcPr>
          <w:p w14:paraId="70866788"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0239CBF1" w14:textId="77777777" w:rsidTr="00A57A71">
        <w:trPr>
          <w:gridAfter w:val="1"/>
          <w:wAfter w:w="7" w:type="dxa"/>
          <w:trHeight w:val="300"/>
          <w:jc w:val="center"/>
        </w:trPr>
        <w:tc>
          <w:tcPr>
            <w:tcW w:w="839" w:type="dxa"/>
          </w:tcPr>
          <w:p w14:paraId="572B0F32"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58.</w:t>
            </w:r>
          </w:p>
        </w:tc>
        <w:tc>
          <w:tcPr>
            <w:tcW w:w="7667" w:type="dxa"/>
            <w:gridSpan w:val="3"/>
          </w:tcPr>
          <w:p w14:paraId="29F2C3F6"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Branković</w:t>
            </w:r>
            <w:proofErr w:type="spellEnd"/>
            <w:r w:rsidRPr="00A57A71">
              <w:rPr>
                <w:rFonts w:ascii="Times New Roman" w:hAnsi="Times New Roman"/>
                <w:lang w:val="sr-Cyrl-RS"/>
              </w:rPr>
              <w:t xml:space="preserve">, N., </w:t>
            </w:r>
            <w:proofErr w:type="spellStart"/>
            <w:r w:rsidRPr="00A57A71">
              <w:rPr>
                <w:rFonts w:ascii="Times New Roman" w:hAnsi="Times New Roman"/>
                <w:lang w:val="sr-Cyrl-RS"/>
              </w:rPr>
              <w:t>Kozoderović</w:t>
            </w:r>
            <w:proofErr w:type="spellEnd"/>
            <w:r w:rsidRPr="00A57A71">
              <w:rPr>
                <w:rFonts w:ascii="Times New Roman" w:hAnsi="Times New Roman"/>
                <w:lang w:val="sr-Cyrl-RS"/>
              </w:rPr>
              <w:t xml:space="preserve">, G., </w:t>
            </w:r>
            <w:proofErr w:type="spellStart"/>
            <w:r w:rsidRPr="00A57A71">
              <w:rPr>
                <w:rFonts w:ascii="Times New Roman" w:hAnsi="Times New Roman"/>
                <w:lang w:val="sr-Cyrl-RS"/>
              </w:rPr>
              <w:t>Jeremić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Petrović</w:t>
            </w:r>
            <w:proofErr w:type="spellEnd"/>
            <w:r w:rsidRPr="00A57A71">
              <w:rPr>
                <w:rFonts w:ascii="Times New Roman" w:hAnsi="Times New Roman"/>
                <w:lang w:val="sr-Cyrl-RS"/>
              </w:rPr>
              <w:t xml:space="preserve"> D., </w:t>
            </w:r>
            <w:proofErr w:type="spellStart"/>
            <w:r w:rsidRPr="00A57A71">
              <w:rPr>
                <w:rFonts w:ascii="Times New Roman" w:hAnsi="Times New Roman"/>
                <w:lang w:val="sr-Cyrl-RS"/>
              </w:rPr>
              <w:t>Lazić</w:t>
            </w:r>
            <w:proofErr w:type="spellEnd"/>
            <w:r w:rsidRPr="00A57A71">
              <w:rPr>
                <w:rFonts w:ascii="Times New Roman" w:hAnsi="Times New Roman"/>
                <w:lang w:val="sr-Cyrl-RS"/>
              </w:rPr>
              <w:t xml:space="preserve">, B., </w:t>
            </w:r>
            <w:proofErr w:type="spellStart"/>
            <w:r w:rsidRPr="00A57A71">
              <w:rPr>
                <w:rFonts w:ascii="Times New Roman" w:hAnsi="Times New Roman"/>
                <w:lang w:val="sr-Cyrl-RS"/>
              </w:rPr>
              <w:t>Karanović</w:t>
            </w:r>
            <w:proofErr w:type="spellEnd"/>
            <w:r w:rsidRPr="00A57A71">
              <w:rPr>
                <w:rFonts w:ascii="Times New Roman" w:hAnsi="Times New Roman"/>
                <w:lang w:val="sr-Cyrl-RS"/>
              </w:rPr>
              <w:t xml:space="preserve">, S. (2024). </w:t>
            </w:r>
            <w:proofErr w:type="spellStart"/>
            <w:r w:rsidRPr="00A57A71">
              <w:rPr>
                <w:rFonts w:ascii="Times New Roman" w:hAnsi="Times New Roman"/>
                <w:lang w:val="sr-Cyrl-RS"/>
              </w:rPr>
              <w:t>Attitudes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experiences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preschool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application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lastRenderedPageBreak/>
              <w:t>digital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technologies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environmental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Pedagogy</w:t>
            </w:r>
            <w:proofErr w:type="spellEnd"/>
            <w:r w:rsidRPr="00A57A71">
              <w:rPr>
                <w:rFonts w:ascii="Times New Roman" w:hAnsi="Times New Roman"/>
                <w:lang w:val="sr-Cyrl-RS"/>
              </w:rPr>
              <w:t xml:space="preserve"> – </w:t>
            </w:r>
            <w:proofErr w:type="spellStart"/>
            <w:r w:rsidRPr="00A57A71">
              <w:rPr>
                <w:rFonts w:ascii="Times New Roman" w:hAnsi="Times New Roman"/>
                <w:lang w:val="sr-Cyrl-RS"/>
              </w:rPr>
              <w:t>Педагогика</w:t>
            </w:r>
            <w:proofErr w:type="spellEnd"/>
            <w:r w:rsidRPr="00A57A71">
              <w:rPr>
                <w:rFonts w:ascii="Times New Roman" w:hAnsi="Times New Roman"/>
                <w:lang w:val="sr-Cyrl-RS"/>
              </w:rPr>
              <w:t xml:space="preserve">, Vol.96, </w:t>
            </w:r>
            <w:proofErr w:type="spellStart"/>
            <w:r w:rsidRPr="00A57A71">
              <w:rPr>
                <w:rFonts w:ascii="Times New Roman" w:hAnsi="Times New Roman"/>
                <w:lang w:val="sr-Cyrl-RS"/>
              </w:rPr>
              <w:t>No</w:t>
            </w:r>
            <w:proofErr w:type="spellEnd"/>
            <w:r w:rsidRPr="00A57A71">
              <w:rPr>
                <w:rFonts w:ascii="Times New Roman" w:hAnsi="Times New Roman"/>
                <w:lang w:val="sr-Cyrl-RS"/>
              </w:rPr>
              <w:t xml:space="preserve"> 3.</w:t>
            </w:r>
          </w:p>
        </w:tc>
        <w:tc>
          <w:tcPr>
            <w:tcW w:w="980" w:type="dxa"/>
            <w:shd w:val="clear" w:color="auto" w:fill="auto"/>
            <w:noWrap/>
            <w:vAlign w:val="center"/>
          </w:tcPr>
          <w:p w14:paraId="61548331"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lastRenderedPageBreak/>
              <w:t>M23</w:t>
            </w:r>
          </w:p>
        </w:tc>
      </w:tr>
      <w:tr w:rsidR="00E36BE2" w:rsidRPr="00A57A71" w14:paraId="1ED29520" w14:textId="77777777" w:rsidTr="00A57A71">
        <w:trPr>
          <w:gridAfter w:val="1"/>
          <w:wAfter w:w="7" w:type="dxa"/>
          <w:trHeight w:val="300"/>
          <w:jc w:val="center"/>
        </w:trPr>
        <w:tc>
          <w:tcPr>
            <w:tcW w:w="839" w:type="dxa"/>
          </w:tcPr>
          <w:p w14:paraId="7E51878E" w14:textId="77777777" w:rsidR="00E36BE2" w:rsidRPr="00A57A71" w:rsidRDefault="00E36BE2" w:rsidP="00E36BE2">
            <w:pPr>
              <w:rPr>
                <w:rFonts w:ascii="Times New Roman" w:hAnsi="Times New Roman"/>
                <w:lang w:val="sr-Latn-RS"/>
              </w:rPr>
            </w:pPr>
            <w:r w:rsidRPr="00A57A71">
              <w:rPr>
                <w:rFonts w:ascii="Times New Roman" w:hAnsi="Times New Roman"/>
                <w:lang w:val="sr-Cyrl-RS"/>
              </w:rPr>
              <w:t>59</w:t>
            </w:r>
            <w:r w:rsidRPr="00A57A71">
              <w:rPr>
                <w:rFonts w:ascii="Times New Roman" w:hAnsi="Times New Roman"/>
                <w:lang w:val="sr-Latn-RS"/>
              </w:rPr>
              <w:t>.</w:t>
            </w:r>
          </w:p>
        </w:tc>
        <w:tc>
          <w:tcPr>
            <w:tcW w:w="7667" w:type="dxa"/>
            <w:gridSpan w:val="3"/>
          </w:tcPr>
          <w:p w14:paraId="18CA5CD5"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Kalamković,M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Cvjetićanin,S</w:t>
            </w:r>
            <w:proofErr w:type="spellEnd"/>
            <w:r w:rsidRPr="00A57A71">
              <w:rPr>
                <w:rFonts w:ascii="Times New Roman" w:hAnsi="Times New Roman"/>
                <w:lang w:val="sr-Cyrl-RS"/>
              </w:rPr>
              <w:t xml:space="preserve">.(2024). </w:t>
            </w:r>
            <w:proofErr w:type="spellStart"/>
            <w:r w:rsidRPr="00A57A71">
              <w:rPr>
                <w:rFonts w:ascii="Times New Roman" w:hAnsi="Times New Roman"/>
                <w:lang w:val="sr-Cyrl-RS"/>
              </w:rPr>
              <w:t>Multimedia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Mobile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Primary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Natural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Društvene</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humanističke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studije</w:t>
            </w:r>
            <w:proofErr w:type="spellEnd"/>
            <w:r w:rsidRPr="00A57A71">
              <w:rPr>
                <w:rFonts w:ascii="Times New Roman" w:hAnsi="Times New Roman"/>
                <w:lang w:val="sr-Cyrl-RS"/>
              </w:rPr>
              <w:t>- DHS, 9, 2(26),1195-1214. DOI: 10.51558/2490-3647.2024.9.1</w:t>
            </w:r>
          </w:p>
        </w:tc>
        <w:tc>
          <w:tcPr>
            <w:tcW w:w="980" w:type="dxa"/>
            <w:shd w:val="clear" w:color="auto" w:fill="auto"/>
            <w:noWrap/>
            <w:vAlign w:val="center"/>
          </w:tcPr>
          <w:p w14:paraId="265826B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354A0EF3" w14:textId="77777777" w:rsidTr="00A57A71">
        <w:trPr>
          <w:gridAfter w:val="1"/>
          <w:wAfter w:w="7" w:type="dxa"/>
          <w:trHeight w:val="300"/>
          <w:jc w:val="center"/>
        </w:trPr>
        <w:tc>
          <w:tcPr>
            <w:tcW w:w="839" w:type="dxa"/>
          </w:tcPr>
          <w:p w14:paraId="0FAFA127"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60.</w:t>
            </w:r>
          </w:p>
        </w:tc>
        <w:tc>
          <w:tcPr>
            <w:tcW w:w="7667" w:type="dxa"/>
            <w:gridSpan w:val="3"/>
          </w:tcPr>
          <w:p w14:paraId="5FC6154E"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Damnjanović</w:t>
            </w:r>
            <w:proofErr w:type="spellEnd"/>
            <w:r w:rsidRPr="00A57A71">
              <w:rPr>
                <w:rFonts w:ascii="Times New Roman" w:hAnsi="Times New Roman"/>
                <w:lang w:val="sr-Cyrl-RS"/>
              </w:rPr>
              <w:t xml:space="preserve">, J.  </w:t>
            </w:r>
            <w:proofErr w:type="spellStart"/>
            <w:r w:rsidRPr="00A57A71">
              <w:rPr>
                <w:rFonts w:ascii="Times New Roman" w:hAnsi="Times New Roman"/>
                <w:lang w:val="sr-Cyrl-RS"/>
              </w:rPr>
              <w:t>Cvjetićanin</w:t>
            </w:r>
            <w:proofErr w:type="spellEnd"/>
            <w:r w:rsidRPr="00A57A71">
              <w:rPr>
                <w:rFonts w:ascii="Times New Roman" w:hAnsi="Times New Roman"/>
                <w:lang w:val="sr-Cyrl-RS"/>
              </w:rPr>
              <w:t xml:space="preserve">,  S.&amp; </w:t>
            </w:r>
            <w:proofErr w:type="spellStart"/>
            <w:r w:rsidRPr="00A57A71">
              <w:rPr>
                <w:rFonts w:ascii="Times New Roman" w:hAnsi="Times New Roman"/>
                <w:lang w:val="sr-Cyrl-RS"/>
              </w:rPr>
              <w:t>Kozoderović</w:t>
            </w:r>
            <w:proofErr w:type="spellEnd"/>
            <w:r w:rsidRPr="00A57A71">
              <w:rPr>
                <w:rFonts w:ascii="Times New Roman" w:hAnsi="Times New Roman"/>
                <w:lang w:val="sr-Cyrl-RS"/>
              </w:rPr>
              <w:t xml:space="preserve">, G. (2024). </w:t>
            </w:r>
            <w:proofErr w:type="spellStart"/>
            <w:r w:rsidRPr="00A57A71">
              <w:rPr>
                <w:rFonts w:ascii="Times New Roman" w:hAnsi="Times New Roman"/>
                <w:lang w:val="sr-Cyrl-RS"/>
              </w:rPr>
              <w:t>Laboratory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Experimental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Method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with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Instructional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Approach</w:t>
            </w:r>
            <w:proofErr w:type="spellEnd"/>
            <w:r w:rsidRPr="00A57A71">
              <w:rPr>
                <w:rFonts w:ascii="Times New Roman" w:hAnsi="Times New Roman"/>
                <w:lang w:val="sr-Cyrl-RS"/>
              </w:rPr>
              <w:t xml:space="preserve"> – “</w:t>
            </w:r>
            <w:proofErr w:type="spellStart"/>
            <w:r w:rsidRPr="00A57A71">
              <w:rPr>
                <w:rFonts w:ascii="Times New Roman" w:hAnsi="Times New Roman"/>
                <w:lang w:val="sr-Cyrl-RS"/>
              </w:rPr>
              <w:t>Hands-on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Experiment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Društvene</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humanističke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studije</w:t>
            </w:r>
            <w:proofErr w:type="spellEnd"/>
            <w:r w:rsidRPr="00A57A71">
              <w:rPr>
                <w:rFonts w:ascii="Times New Roman" w:hAnsi="Times New Roman"/>
                <w:lang w:val="sr-Cyrl-RS"/>
              </w:rPr>
              <w:t>- DHS, 9, 2(26), 1133-1148. DOI: 10.51558/2490-3647.2024.9.1</w:t>
            </w:r>
          </w:p>
        </w:tc>
        <w:tc>
          <w:tcPr>
            <w:tcW w:w="980" w:type="dxa"/>
            <w:shd w:val="clear" w:color="auto" w:fill="auto"/>
            <w:noWrap/>
            <w:vAlign w:val="center"/>
          </w:tcPr>
          <w:p w14:paraId="4D2C3DC2"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79BCA77" w14:textId="77777777" w:rsidTr="00A57A71">
        <w:trPr>
          <w:gridAfter w:val="1"/>
          <w:wAfter w:w="7" w:type="dxa"/>
          <w:trHeight w:val="300"/>
          <w:jc w:val="center"/>
        </w:trPr>
        <w:tc>
          <w:tcPr>
            <w:tcW w:w="839" w:type="dxa"/>
          </w:tcPr>
          <w:p w14:paraId="752C411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61.</w:t>
            </w:r>
          </w:p>
        </w:tc>
        <w:tc>
          <w:tcPr>
            <w:tcW w:w="7667" w:type="dxa"/>
            <w:gridSpan w:val="3"/>
          </w:tcPr>
          <w:p w14:paraId="3DC9EDC4"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Petrovic</w:t>
            </w:r>
            <w:proofErr w:type="spellEnd"/>
            <w:r w:rsidRPr="00A57A71">
              <w:rPr>
                <w:rFonts w:ascii="Times New Roman" w:hAnsi="Times New Roman"/>
                <w:lang w:val="sr-Cyrl-RS"/>
              </w:rPr>
              <w:t xml:space="preserve">, D., </w:t>
            </w:r>
            <w:proofErr w:type="spellStart"/>
            <w:r w:rsidRPr="00A57A71">
              <w:rPr>
                <w:rFonts w:ascii="Times New Roman" w:hAnsi="Times New Roman"/>
                <w:lang w:val="sr-Cyrl-RS"/>
              </w:rPr>
              <w:t>Lalosevic,V</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Kozoderovic,G.Vracar,V</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Dusan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Lalosevic</w:t>
            </w:r>
            <w:proofErr w:type="spellEnd"/>
            <w:r w:rsidRPr="00A57A71">
              <w:rPr>
                <w:rFonts w:ascii="Times New Roman" w:hAnsi="Times New Roman"/>
                <w:lang w:val="sr-Cyrl-RS"/>
              </w:rPr>
              <w:t>, D. ‘</w:t>
            </w:r>
            <w:proofErr w:type="spellStart"/>
            <w:r w:rsidRPr="00A57A71">
              <w:rPr>
                <w:rFonts w:ascii="Times New Roman" w:hAnsi="Times New Roman"/>
                <w:lang w:val="sr-Cyrl-RS"/>
              </w:rPr>
              <w:t>Colistin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Resistance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Pigs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from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Serbia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Bioinformatics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Insight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into</w:t>
            </w:r>
            <w:proofErr w:type="spellEnd"/>
            <w:r w:rsidRPr="00A57A71">
              <w:rPr>
                <w:rFonts w:ascii="Times New Roman" w:hAnsi="Times New Roman"/>
                <w:lang w:val="sr-Cyrl-RS"/>
              </w:rPr>
              <w:t xml:space="preserve"> mcr-1 </w:t>
            </w:r>
            <w:proofErr w:type="spellStart"/>
            <w:r w:rsidRPr="00A57A71">
              <w:rPr>
                <w:rFonts w:ascii="Times New Roman" w:hAnsi="Times New Roman"/>
                <w:lang w:val="sr-Cyrl-RS"/>
              </w:rPr>
              <w:t>Gene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Sequencing</w:t>
            </w:r>
            <w:proofErr w:type="spellEnd"/>
            <w:r w:rsidRPr="00A57A71">
              <w:rPr>
                <w:rFonts w:ascii="Times New Roman" w:hAnsi="Times New Roman"/>
                <w:lang w:val="sr-Cyrl-RS"/>
              </w:rPr>
              <w:t xml:space="preserve">’, (2024). </w:t>
            </w:r>
            <w:proofErr w:type="spellStart"/>
            <w:r w:rsidRPr="00A57A71">
              <w:rPr>
                <w:rFonts w:ascii="Times New Roman" w:hAnsi="Times New Roman"/>
                <w:lang w:val="sr-Cyrl-RS"/>
              </w:rPr>
              <w:t>Acta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Scientiae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Veterinariae</w:t>
            </w:r>
            <w:proofErr w:type="spellEnd"/>
            <w:r w:rsidRPr="00A57A71">
              <w:rPr>
                <w:rFonts w:ascii="Times New Roman" w:hAnsi="Times New Roman"/>
                <w:lang w:val="sr-Cyrl-RS"/>
              </w:rPr>
              <w:t xml:space="preserve">, 52: 1973, </w:t>
            </w:r>
            <w:proofErr w:type="spellStart"/>
            <w:r w:rsidRPr="00A57A71">
              <w:rPr>
                <w:rFonts w:ascii="Times New Roman" w:hAnsi="Times New Roman"/>
                <w:lang w:val="sr-Cyrl-RS"/>
              </w:rPr>
              <w:t>pp</w:t>
            </w:r>
            <w:proofErr w:type="spellEnd"/>
            <w:r w:rsidRPr="00A57A71">
              <w:rPr>
                <w:rFonts w:ascii="Times New Roman" w:hAnsi="Times New Roman"/>
                <w:lang w:val="sr-Cyrl-RS"/>
              </w:rPr>
              <w:t>. 1-10. DOI: 10.22456/1679-9216.142295</w:t>
            </w:r>
          </w:p>
        </w:tc>
        <w:tc>
          <w:tcPr>
            <w:tcW w:w="980" w:type="dxa"/>
            <w:shd w:val="clear" w:color="auto" w:fill="auto"/>
            <w:noWrap/>
            <w:vAlign w:val="center"/>
          </w:tcPr>
          <w:p w14:paraId="06B34CF3"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14EF378E" w14:textId="77777777" w:rsidTr="00A57A71">
        <w:trPr>
          <w:gridAfter w:val="1"/>
          <w:wAfter w:w="7" w:type="dxa"/>
          <w:trHeight w:val="300"/>
          <w:jc w:val="center"/>
        </w:trPr>
        <w:tc>
          <w:tcPr>
            <w:tcW w:w="839" w:type="dxa"/>
          </w:tcPr>
          <w:p w14:paraId="1EB2F5F3"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62.</w:t>
            </w:r>
          </w:p>
        </w:tc>
        <w:tc>
          <w:tcPr>
            <w:tcW w:w="7667" w:type="dxa"/>
            <w:gridSpan w:val="3"/>
          </w:tcPr>
          <w:p w14:paraId="52922007"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w:t>
            </w:r>
            <w:proofErr w:type="spellStart"/>
            <w:r w:rsidRPr="00A57A71">
              <w:rPr>
                <w:rFonts w:ascii="Times New Roman" w:hAnsi="Times New Roman"/>
                <w:lang w:val="sr-Cyrl-RS"/>
              </w:rPr>
              <w:t>Virus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neutralization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test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for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confirmation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ELISA-</w:t>
            </w:r>
            <w:proofErr w:type="spellStart"/>
            <w:r w:rsidRPr="00A57A71">
              <w:rPr>
                <w:rFonts w:ascii="Times New Roman" w:hAnsi="Times New Roman"/>
                <w:lang w:val="sr-Cyrl-RS"/>
              </w:rPr>
              <w:t>positive</w:t>
            </w:r>
            <w:proofErr w:type="spellEnd"/>
            <w:r w:rsidRPr="00A57A71">
              <w:rPr>
                <w:rFonts w:ascii="Times New Roman" w:hAnsi="Times New Roman"/>
                <w:lang w:val="sr-Cyrl-RS"/>
              </w:rPr>
              <w:t xml:space="preserve"> SARS-CoV-2 </w:t>
            </w:r>
            <w:proofErr w:type="spellStart"/>
            <w:r w:rsidRPr="00A57A71">
              <w:rPr>
                <w:rFonts w:ascii="Times New Roman" w:hAnsi="Times New Roman"/>
                <w:lang w:val="sr-Cyrl-RS"/>
              </w:rPr>
              <w:t>antibodies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dogs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Dragana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Vujin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Aleksandra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Knezevic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Vuk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Vracar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Danijela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Petrovic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Gordana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Kozoderovic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Ljubica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Spasojevic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Kosic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Vesna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Lalosevic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Dusan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Lalosevic</w:t>
            </w:r>
            <w:proofErr w:type="spellEnd"/>
            <w:r w:rsidRPr="00A57A71">
              <w:rPr>
                <w:rFonts w:ascii="Times New Roman" w:hAnsi="Times New Roman"/>
                <w:lang w:val="sr-Cyrl-RS"/>
              </w:rPr>
              <w:t xml:space="preserve">; (2024). </w:t>
            </w:r>
            <w:proofErr w:type="spellStart"/>
            <w:r w:rsidRPr="00A57A71">
              <w:rPr>
                <w:rFonts w:ascii="Times New Roman" w:hAnsi="Times New Roman"/>
                <w:lang w:val="sr-Cyrl-RS"/>
              </w:rPr>
              <w:t>Polish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Veterinary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Sciences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Vol</w:t>
            </w:r>
            <w:proofErr w:type="spellEnd"/>
            <w:r w:rsidRPr="00A57A71">
              <w:rPr>
                <w:rFonts w:ascii="Times New Roman" w:hAnsi="Times New Roman"/>
                <w:lang w:val="sr-Cyrl-RS"/>
              </w:rPr>
              <w:t xml:space="preserve">. 27, </w:t>
            </w:r>
            <w:proofErr w:type="spellStart"/>
            <w:r w:rsidRPr="00A57A71">
              <w:rPr>
                <w:rFonts w:ascii="Times New Roman" w:hAnsi="Times New Roman"/>
                <w:lang w:val="sr-Cyrl-RS"/>
              </w:rPr>
              <w:t>No</w:t>
            </w:r>
            <w:proofErr w:type="spellEnd"/>
            <w:r w:rsidRPr="00A57A71">
              <w:rPr>
                <w:rFonts w:ascii="Times New Roman" w:hAnsi="Times New Roman"/>
                <w:lang w:val="sr-Cyrl-RS"/>
              </w:rPr>
              <w:t xml:space="preserve">. 4, </w:t>
            </w:r>
            <w:proofErr w:type="spellStart"/>
            <w:r w:rsidRPr="00A57A71">
              <w:rPr>
                <w:rFonts w:ascii="Times New Roman" w:hAnsi="Times New Roman"/>
                <w:lang w:val="sr-Cyrl-RS"/>
              </w:rPr>
              <w:t>pp</w:t>
            </w:r>
            <w:proofErr w:type="spellEnd"/>
            <w:r w:rsidRPr="00A57A71">
              <w:rPr>
                <w:rFonts w:ascii="Times New Roman" w:hAnsi="Times New Roman"/>
                <w:lang w:val="sr-Cyrl-RS"/>
              </w:rPr>
              <w:t>. 559–565. DOI: 10.24425/pjvs.2024.152946</w:t>
            </w:r>
          </w:p>
        </w:tc>
        <w:tc>
          <w:tcPr>
            <w:tcW w:w="980" w:type="dxa"/>
            <w:shd w:val="clear" w:color="auto" w:fill="auto"/>
            <w:noWrap/>
            <w:vAlign w:val="center"/>
          </w:tcPr>
          <w:p w14:paraId="4AE3819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67BA9BB8" w14:textId="77777777" w:rsidTr="00A57A71">
        <w:trPr>
          <w:gridAfter w:val="1"/>
          <w:wAfter w:w="7" w:type="dxa"/>
          <w:trHeight w:val="300"/>
          <w:jc w:val="center"/>
        </w:trPr>
        <w:tc>
          <w:tcPr>
            <w:tcW w:w="839" w:type="dxa"/>
          </w:tcPr>
          <w:p w14:paraId="3832F0D1"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63.</w:t>
            </w:r>
          </w:p>
        </w:tc>
        <w:tc>
          <w:tcPr>
            <w:tcW w:w="7667" w:type="dxa"/>
            <w:gridSpan w:val="3"/>
          </w:tcPr>
          <w:p w14:paraId="154D5E8A"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w:t>
            </w:r>
            <w:proofErr w:type="spellStart"/>
            <w:r w:rsidRPr="00A57A71">
              <w:rPr>
                <w:rFonts w:ascii="Times New Roman" w:hAnsi="Times New Roman"/>
                <w:lang w:val="sr-Cyrl-RS"/>
              </w:rPr>
              <w:t>Online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COVID-19 </w:t>
            </w:r>
            <w:proofErr w:type="spellStart"/>
            <w:r w:rsidRPr="00A57A71">
              <w:rPr>
                <w:rFonts w:ascii="Times New Roman" w:hAnsi="Times New Roman"/>
                <w:lang w:val="sr-Cyrl-RS"/>
              </w:rPr>
              <w:t>era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Positive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experience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regarding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health-education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psychological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competencies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context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global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burden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Danijela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Petrovic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Maric</w:t>
            </w:r>
            <w:proofErr w:type="spellEnd"/>
            <w:r w:rsidRPr="00A57A71">
              <w:rPr>
                <w:rFonts w:ascii="Times New Roman" w:hAnsi="Times New Roman"/>
                <w:lang w:val="sr-Cyrl-RS"/>
              </w:rPr>
              <w:t xml:space="preserve">; (2024). </w:t>
            </w:r>
            <w:proofErr w:type="spellStart"/>
            <w:r w:rsidRPr="00A57A71">
              <w:rPr>
                <w:rFonts w:ascii="Times New Roman" w:hAnsi="Times New Roman"/>
                <w:lang w:val="sr-Cyrl-RS"/>
              </w:rPr>
              <w:t>Pedagogika-Pedagogy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Volume</w:t>
            </w:r>
            <w:proofErr w:type="spellEnd"/>
            <w:r w:rsidRPr="00A57A71">
              <w:rPr>
                <w:rFonts w:ascii="Times New Roman" w:hAnsi="Times New Roman"/>
                <w:lang w:val="sr-Cyrl-RS"/>
              </w:rPr>
              <w:t xml:space="preserve"> 96, </w:t>
            </w:r>
            <w:proofErr w:type="spellStart"/>
            <w:r w:rsidRPr="00A57A71">
              <w:rPr>
                <w:rFonts w:ascii="Times New Roman" w:hAnsi="Times New Roman"/>
                <w:lang w:val="sr-Cyrl-RS"/>
              </w:rPr>
              <w:t>Number</w:t>
            </w:r>
            <w:proofErr w:type="spellEnd"/>
            <w:r w:rsidRPr="00A57A71">
              <w:rPr>
                <w:rFonts w:ascii="Times New Roman" w:hAnsi="Times New Roman"/>
                <w:lang w:val="sr-Cyrl-RS"/>
              </w:rPr>
              <w:t xml:space="preserve"> 4, </w:t>
            </w:r>
            <w:proofErr w:type="spellStart"/>
            <w:r w:rsidRPr="00A57A71">
              <w:rPr>
                <w:rFonts w:ascii="Times New Roman" w:hAnsi="Times New Roman"/>
                <w:lang w:val="sr-Cyrl-RS"/>
              </w:rPr>
              <w:t>pp</w:t>
            </w:r>
            <w:proofErr w:type="spellEnd"/>
            <w:r w:rsidRPr="00A57A71">
              <w:rPr>
                <w:rFonts w:ascii="Times New Roman" w:hAnsi="Times New Roman"/>
                <w:lang w:val="sr-Cyrl-RS"/>
              </w:rPr>
              <w:t>. 450-474. DOI: 10.53656/ped2024-4.02</w:t>
            </w:r>
          </w:p>
        </w:tc>
        <w:tc>
          <w:tcPr>
            <w:tcW w:w="980" w:type="dxa"/>
            <w:shd w:val="clear" w:color="auto" w:fill="auto"/>
            <w:noWrap/>
            <w:vAlign w:val="center"/>
          </w:tcPr>
          <w:p w14:paraId="54309B17"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41C4041A" w14:textId="77777777" w:rsidTr="00A57A71">
        <w:trPr>
          <w:gridAfter w:val="1"/>
          <w:wAfter w:w="7" w:type="dxa"/>
          <w:trHeight w:val="300"/>
          <w:jc w:val="center"/>
        </w:trPr>
        <w:tc>
          <w:tcPr>
            <w:tcW w:w="839" w:type="dxa"/>
          </w:tcPr>
          <w:p w14:paraId="7CF4BDED"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64.</w:t>
            </w:r>
          </w:p>
        </w:tc>
        <w:tc>
          <w:tcPr>
            <w:tcW w:w="7667" w:type="dxa"/>
            <w:gridSpan w:val="3"/>
          </w:tcPr>
          <w:p w14:paraId="5427365E"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w:t>
            </w:r>
            <w:proofErr w:type="spellStart"/>
            <w:r w:rsidRPr="00A57A71">
              <w:rPr>
                <w:rFonts w:ascii="Times New Roman" w:hAnsi="Times New Roman"/>
                <w:lang w:val="sr-Cyrl-RS"/>
              </w:rPr>
              <w:t>Detection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highly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potent</w:t>
            </w:r>
            <w:proofErr w:type="spellEnd"/>
            <w:r w:rsidRPr="00A57A71">
              <w:rPr>
                <w:rFonts w:ascii="Times New Roman" w:hAnsi="Times New Roman"/>
                <w:lang w:val="sr-Cyrl-RS"/>
              </w:rPr>
              <w:t xml:space="preserve"> Stx2a-encoding </w:t>
            </w:r>
            <w:proofErr w:type="spellStart"/>
            <w:r w:rsidRPr="00A57A71">
              <w:rPr>
                <w:rFonts w:ascii="Times New Roman" w:hAnsi="Times New Roman"/>
                <w:lang w:val="sr-Cyrl-RS"/>
              </w:rPr>
              <w:t>gene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pig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fecal</w:t>
            </w:r>
            <w:proofErr w:type="spellEnd"/>
            <w:r w:rsidRPr="00A57A71">
              <w:rPr>
                <w:rFonts w:ascii="Times New Roman" w:hAnsi="Times New Roman"/>
                <w:lang w:val="sr-Cyrl-RS"/>
              </w:rPr>
              <w:t xml:space="preserve"> DNA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Serbia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Could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commercial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pig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farms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Serbia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act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source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human</w:t>
            </w:r>
            <w:proofErr w:type="spellEnd"/>
            <w:r w:rsidRPr="00A57A71">
              <w:rPr>
                <w:rFonts w:ascii="Times New Roman" w:hAnsi="Times New Roman"/>
                <w:lang w:val="sr-Cyrl-RS"/>
              </w:rPr>
              <w:t xml:space="preserve"> STEC </w:t>
            </w:r>
            <w:proofErr w:type="spellStart"/>
            <w:r w:rsidRPr="00A57A71">
              <w:rPr>
                <w:rFonts w:ascii="Times New Roman" w:hAnsi="Times New Roman"/>
                <w:lang w:val="sr-Cyrl-RS"/>
              </w:rPr>
              <w:t>infections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Vuk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Vracar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Jana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Mitrovic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Vesna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Lalosevic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Gordana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Kozoderovic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Danijela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Petrovic</w:t>
            </w:r>
            <w:proofErr w:type="spellEnd"/>
            <w:r w:rsidRPr="00A57A71">
              <w:rPr>
                <w:rFonts w:ascii="Times New Roman" w:hAnsi="Times New Roman"/>
                <w:lang w:val="sr-Cyrl-RS"/>
              </w:rPr>
              <w:t xml:space="preserve">; (2024). J </w:t>
            </w:r>
            <w:proofErr w:type="spellStart"/>
            <w:r w:rsidRPr="00A57A71">
              <w:rPr>
                <w:rFonts w:ascii="Times New Roman" w:hAnsi="Times New Roman"/>
                <w:lang w:val="sr-Cyrl-RS"/>
              </w:rPr>
              <w:t>Hellenic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Soc</w:t>
            </w:r>
            <w:proofErr w:type="spellEnd"/>
            <w:r w:rsidRPr="00A57A71">
              <w:rPr>
                <w:rFonts w:ascii="Times New Roman" w:hAnsi="Times New Roman"/>
                <w:lang w:val="sr-Cyrl-RS"/>
              </w:rPr>
              <w:t xml:space="preserve">, DOI: 10.12681/jhvms.36705     </w:t>
            </w:r>
          </w:p>
        </w:tc>
        <w:tc>
          <w:tcPr>
            <w:tcW w:w="980" w:type="dxa"/>
            <w:shd w:val="clear" w:color="auto" w:fill="auto"/>
            <w:noWrap/>
            <w:vAlign w:val="center"/>
          </w:tcPr>
          <w:p w14:paraId="7F5D84FE"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0DD77DC" w14:textId="77777777" w:rsidTr="00A57A71">
        <w:trPr>
          <w:gridAfter w:val="1"/>
          <w:wAfter w:w="7" w:type="dxa"/>
          <w:trHeight w:val="300"/>
          <w:jc w:val="center"/>
        </w:trPr>
        <w:tc>
          <w:tcPr>
            <w:tcW w:w="839" w:type="dxa"/>
          </w:tcPr>
          <w:p w14:paraId="17DE2ECB"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65.</w:t>
            </w:r>
          </w:p>
        </w:tc>
        <w:tc>
          <w:tcPr>
            <w:tcW w:w="7667" w:type="dxa"/>
            <w:gridSpan w:val="3"/>
          </w:tcPr>
          <w:p w14:paraId="41B5D0F3"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Bošnjak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Stepanović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Maričić</w:t>
            </w:r>
            <w:proofErr w:type="spellEnd"/>
            <w:r w:rsidRPr="00A57A71">
              <w:rPr>
                <w:rFonts w:ascii="Times New Roman" w:hAnsi="Times New Roman"/>
                <w:lang w:val="sr-Cyrl-RS"/>
              </w:rPr>
              <w:t xml:space="preserve">, O., </w:t>
            </w:r>
            <w:proofErr w:type="spellStart"/>
            <w:r w:rsidRPr="00A57A71">
              <w:rPr>
                <w:rFonts w:ascii="Times New Roman" w:hAnsi="Times New Roman"/>
                <w:lang w:val="sr-Cyrl-RS"/>
              </w:rPr>
              <w:t>Pešut</w:t>
            </w:r>
            <w:proofErr w:type="spellEnd"/>
            <w:r w:rsidRPr="00A57A71">
              <w:rPr>
                <w:rFonts w:ascii="Times New Roman" w:hAnsi="Times New Roman"/>
                <w:lang w:val="sr-Cyrl-RS"/>
              </w:rPr>
              <w:t xml:space="preserve">, N., </w:t>
            </w:r>
            <w:proofErr w:type="spellStart"/>
            <w:r w:rsidRPr="00A57A71">
              <w:rPr>
                <w:rFonts w:ascii="Times New Roman" w:hAnsi="Times New Roman"/>
                <w:lang w:val="sr-Cyrl-RS"/>
              </w:rPr>
              <w:t>Balać</w:t>
            </w:r>
            <w:proofErr w:type="spellEnd"/>
            <w:r w:rsidRPr="00A57A71">
              <w:rPr>
                <w:rFonts w:ascii="Times New Roman" w:hAnsi="Times New Roman"/>
                <w:lang w:val="sr-Cyrl-RS"/>
              </w:rPr>
              <w:t>, S.,</w:t>
            </w:r>
            <w:proofErr w:type="spellStart"/>
            <w:r w:rsidRPr="00A57A71">
              <w:rPr>
                <w:rFonts w:ascii="Times New Roman" w:hAnsi="Times New Roman"/>
                <w:lang w:val="sr-Cyrl-RS"/>
              </w:rPr>
              <w:t>Kozoderović</w:t>
            </w:r>
            <w:proofErr w:type="spellEnd"/>
            <w:r w:rsidRPr="00A57A71">
              <w:rPr>
                <w:rFonts w:ascii="Times New Roman" w:hAnsi="Times New Roman"/>
                <w:lang w:val="sr-Cyrl-RS"/>
              </w:rPr>
              <w:t xml:space="preserve"> G. (2024). </w:t>
            </w:r>
            <w:proofErr w:type="spellStart"/>
            <w:r w:rsidRPr="00A57A71">
              <w:rPr>
                <w:rFonts w:ascii="Times New Roman" w:hAnsi="Times New Roman"/>
                <w:lang w:val="sr-Cyrl-RS"/>
              </w:rPr>
              <w:t>Primary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alternative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ideas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about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water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Slavonic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Pedagogical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13(1), 2-12. DOI: 10.18355/PG.2024.13.1.1.</w:t>
            </w:r>
          </w:p>
        </w:tc>
        <w:tc>
          <w:tcPr>
            <w:tcW w:w="980" w:type="dxa"/>
            <w:shd w:val="clear" w:color="auto" w:fill="auto"/>
            <w:noWrap/>
            <w:vAlign w:val="center"/>
          </w:tcPr>
          <w:p w14:paraId="771DE4BF"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1ED16203" w14:textId="77777777" w:rsidTr="00A57A71">
        <w:trPr>
          <w:gridAfter w:val="1"/>
          <w:wAfter w:w="7" w:type="dxa"/>
          <w:trHeight w:val="300"/>
          <w:jc w:val="center"/>
        </w:trPr>
        <w:tc>
          <w:tcPr>
            <w:tcW w:w="839" w:type="dxa"/>
          </w:tcPr>
          <w:p w14:paraId="5B4C1228"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66.</w:t>
            </w:r>
          </w:p>
        </w:tc>
        <w:tc>
          <w:tcPr>
            <w:tcW w:w="7667" w:type="dxa"/>
            <w:gridSpan w:val="3"/>
          </w:tcPr>
          <w:p w14:paraId="10615D34"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Štrangarić</w:t>
            </w:r>
            <w:proofErr w:type="spellEnd"/>
            <w:r w:rsidRPr="00A57A71">
              <w:rPr>
                <w:rFonts w:ascii="Times New Roman" w:hAnsi="Times New Roman"/>
                <w:lang w:val="sr-Cyrl-RS"/>
              </w:rPr>
              <w:t xml:space="preserve">, S., &amp; </w:t>
            </w:r>
            <w:proofErr w:type="spellStart"/>
            <w:r w:rsidRPr="00A57A71">
              <w:rPr>
                <w:rFonts w:ascii="Times New Roman" w:hAnsi="Times New Roman"/>
                <w:lang w:val="sr-Cyrl-RS"/>
              </w:rPr>
              <w:t>Rodić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Lukić</w:t>
            </w:r>
            <w:proofErr w:type="spellEnd"/>
            <w:r w:rsidRPr="00A57A71">
              <w:rPr>
                <w:rFonts w:ascii="Times New Roman" w:hAnsi="Times New Roman"/>
                <w:lang w:val="sr-Cyrl-RS"/>
              </w:rPr>
              <w:t xml:space="preserve">, V. (2024). </w:t>
            </w:r>
            <w:proofErr w:type="spellStart"/>
            <w:r w:rsidRPr="00A57A71">
              <w:rPr>
                <w:rFonts w:ascii="Times New Roman" w:hAnsi="Times New Roman"/>
                <w:lang w:val="sr-Cyrl-RS"/>
              </w:rPr>
              <w:t>Model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uticaja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kulturnog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kapitala</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obrazovnog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habitusa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pisa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kompetencije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učenika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primer</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Srbije</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Hrvatske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Sociologija</w:t>
            </w:r>
            <w:proofErr w:type="spellEnd"/>
            <w:r w:rsidRPr="00A57A71">
              <w:rPr>
                <w:rFonts w:ascii="Times New Roman" w:hAnsi="Times New Roman"/>
                <w:lang w:val="sr-Cyrl-RS"/>
              </w:rPr>
              <w:t>, 66(1)</w:t>
            </w:r>
          </w:p>
        </w:tc>
        <w:tc>
          <w:tcPr>
            <w:tcW w:w="980" w:type="dxa"/>
            <w:shd w:val="clear" w:color="auto" w:fill="auto"/>
            <w:noWrap/>
            <w:vAlign w:val="center"/>
          </w:tcPr>
          <w:p w14:paraId="0241511C"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4677054D" w14:textId="77777777" w:rsidTr="00A57A71">
        <w:trPr>
          <w:gridAfter w:val="1"/>
          <w:wAfter w:w="7" w:type="dxa"/>
          <w:trHeight w:val="300"/>
          <w:jc w:val="center"/>
        </w:trPr>
        <w:tc>
          <w:tcPr>
            <w:tcW w:w="839" w:type="dxa"/>
          </w:tcPr>
          <w:p w14:paraId="61A9C177"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67.</w:t>
            </w:r>
          </w:p>
        </w:tc>
        <w:tc>
          <w:tcPr>
            <w:tcW w:w="7667" w:type="dxa"/>
            <w:gridSpan w:val="3"/>
          </w:tcPr>
          <w:p w14:paraId="486FE1CC"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Rodić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Lukić</w:t>
            </w:r>
            <w:proofErr w:type="spellEnd"/>
            <w:r w:rsidRPr="00A57A71">
              <w:rPr>
                <w:rFonts w:ascii="Times New Roman" w:hAnsi="Times New Roman"/>
                <w:lang w:val="sr-Cyrl-RS"/>
              </w:rPr>
              <w:t xml:space="preserve">, V., </w:t>
            </w:r>
            <w:proofErr w:type="spellStart"/>
            <w:r w:rsidRPr="00A57A71">
              <w:rPr>
                <w:rFonts w:ascii="Times New Roman" w:hAnsi="Times New Roman"/>
                <w:lang w:val="sr-Cyrl-RS"/>
              </w:rPr>
              <w:t>Marić</w:t>
            </w:r>
            <w:proofErr w:type="spellEnd"/>
            <w:r w:rsidRPr="00A57A71">
              <w:rPr>
                <w:rFonts w:ascii="Times New Roman" w:hAnsi="Times New Roman"/>
                <w:lang w:val="sr-Cyrl-RS"/>
              </w:rPr>
              <w:t xml:space="preserve">, M., &amp; </w:t>
            </w:r>
            <w:proofErr w:type="spellStart"/>
            <w:r w:rsidRPr="00A57A71">
              <w:rPr>
                <w:rFonts w:ascii="Times New Roman" w:hAnsi="Times New Roman"/>
                <w:lang w:val="sr-Cyrl-RS"/>
              </w:rPr>
              <w:t>Branković</w:t>
            </w:r>
            <w:proofErr w:type="spellEnd"/>
            <w:r w:rsidRPr="00A57A71">
              <w:rPr>
                <w:rFonts w:ascii="Times New Roman" w:hAnsi="Times New Roman"/>
                <w:lang w:val="sr-Cyrl-RS"/>
              </w:rPr>
              <w:t xml:space="preserve">, N. (2024). </w:t>
            </w:r>
            <w:proofErr w:type="spellStart"/>
            <w:r w:rsidRPr="00A57A71">
              <w:rPr>
                <w:rFonts w:ascii="Times New Roman" w:hAnsi="Times New Roman"/>
                <w:lang w:val="sr-Cyrl-RS"/>
              </w:rPr>
              <w:t>Model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predicting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entrepreneurial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intentions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among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teachers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International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Entrepreneurial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Knowledge</w:t>
            </w:r>
            <w:proofErr w:type="spellEnd"/>
            <w:r w:rsidRPr="00A57A71">
              <w:rPr>
                <w:rFonts w:ascii="Times New Roman" w:hAnsi="Times New Roman"/>
                <w:lang w:val="sr-Cyrl-RS"/>
              </w:rPr>
              <w:t>, 12(1).</w:t>
            </w:r>
          </w:p>
        </w:tc>
        <w:tc>
          <w:tcPr>
            <w:tcW w:w="980" w:type="dxa"/>
            <w:shd w:val="clear" w:color="auto" w:fill="auto"/>
            <w:noWrap/>
            <w:vAlign w:val="center"/>
          </w:tcPr>
          <w:p w14:paraId="07363AB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F6842CB" w14:textId="77777777" w:rsidTr="00A57A71">
        <w:trPr>
          <w:gridAfter w:val="1"/>
          <w:wAfter w:w="7" w:type="dxa"/>
          <w:trHeight w:val="300"/>
          <w:jc w:val="center"/>
        </w:trPr>
        <w:tc>
          <w:tcPr>
            <w:tcW w:w="839" w:type="dxa"/>
          </w:tcPr>
          <w:p w14:paraId="5F1322C1"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68.</w:t>
            </w:r>
          </w:p>
        </w:tc>
        <w:tc>
          <w:tcPr>
            <w:tcW w:w="7667" w:type="dxa"/>
            <w:gridSpan w:val="3"/>
          </w:tcPr>
          <w:p w14:paraId="7C292066"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Campina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López</w:t>
            </w:r>
            <w:proofErr w:type="spellEnd"/>
            <w:r w:rsidRPr="00A57A71">
              <w:rPr>
                <w:rFonts w:ascii="Times New Roman" w:hAnsi="Times New Roman"/>
                <w:lang w:val="sr-Cyrl-RS"/>
              </w:rPr>
              <w:t xml:space="preserve">, A. C., </w:t>
            </w:r>
            <w:proofErr w:type="spellStart"/>
            <w:r w:rsidRPr="00A57A71">
              <w:rPr>
                <w:rFonts w:ascii="Times New Roman" w:hAnsi="Times New Roman"/>
                <w:lang w:val="sr-Cyrl-RS"/>
              </w:rPr>
              <w:t>Lorca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Marín</w:t>
            </w:r>
            <w:proofErr w:type="spellEnd"/>
            <w:r w:rsidRPr="00A57A71">
              <w:rPr>
                <w:rFonts w:ascii="Times New Roman" w:hAnsi="Times New Roman"/>
                <w:lang w:val="sr-Cyrl-RS"/>
              </w:rPr>
              <w:t xml:space="preserve">, A. A., </w:t>
            </w:r>
            <w:proofErr w:type="spellStart"/>
            <w:r w:rsidRPr="00A57A71">
              <w:rPr>
                <w:rFonts w:ascii="Times New Roman" w:hAnsi="Times New Roman"/>
                <w:lang w:val="sr-Cyrl-RS"/>
              </w:rPr>
              <w:t>De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Heras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Pérez</w:t>
            </w:r>
            <w:proofErr w:type="spellEnd"/>
            <w:r w:rsidRPr="00A57A71">
              <w:rPr>
                <w:rFonts w:ascii="Times New Roman" w:hAnsi="Times New Roman"/>
                <w:lang w:val="sr-Cyrl-RS"/>
              </w:rPr>
              <w:t xml:space="preserve">, M. Á., &amp; </w:t>
            </w:r>
            <w:proofErr w:type="spellStart"/>
            <w:r w:rsidRPr="00A57A71">
              <w:rPr>
                <w:rFonts w:ascii="Times New Roman" w:hAnsi="Times New Roman"/>
                <w:lang w:val="sr-Cyrl-RS"/>
              </w:rPr>
              <w:t>Bošnjak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Stepanović</w:t>
            </w:r>
            <w:proofErr w:type="spellEnd"/>
            <w:r w:rsidRPr="00A57A71">
              <w:rPr>
                <w:rFonts w:ascii="Times New Roman" w:hAnsi="Times New Roman"/>
                <w:lang w:val="sr-Cyrl-RS"/>
              </w:rPr>
              <w:t xml:space="preserve">, M. (2024).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concept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logarithmic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scale</w:t>
            </w:r>
            <w:proofErr w:type="spellEnd"/>
            <w:r w:rsidRPr="00A57A71">
              <w:rPr>
                <w:rFonts w:ascii="Times New Roman" w:hAnsi="Times New Roman"/>
                <w:lang w:val="sr-Cyrl-RS"/>
              </w:rPr>
              <w:t xml:space="preserve">: A </w:t>
            </w:r>
            <w:proofErr w:type="spellStart"/>
            <w:r w:rsidRPr="00A57A71">
              <w:rPr>
                <w:rFonts w:ascii="Times New Roman" w:hAnsi="Times New Roman"/>
                <w:lang w:val="sr-Cyrl-RS"/>
              </w:rPr>
              <w:t>Micro</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Bit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experience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through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inquiry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modeling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computational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thinking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Eurasia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Mathematics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Science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Technology</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20(4), em2424. https://doi.org/10.29333/ejmste/14378</w:t>
            </w:r>
          </w:p>
        </w:tc>
        <w:tc>
          <w:tcPr>
            <w:tcW w:w="980" w:type="dxa"/>
            <w:shd w:val="clear" w:color="auto" w:fill="auto"/>
            <w:noWrap/>
            <w:vAlign w:val="center"/>
          </w:tcPr>
          <w:p w14:paraId="50CCE489"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20DE801" w14:textId="77777777" w:rsidTr="00A57A71">
        <w:trPr>
          <w:gridAfter w:val="1"/>
          <w:wAfter w:w="7" w:type="dxa"/>
          <w:trHeight w:val="300"/>
          <w:jc w:val="center"/>
        </w:trPr>
        <w:tc>
          <w:tcPr>
            <w:tcW w:w="839" w:type="dxa"/>
          </w:tcPr>
          <w:p w14:paraId="3DD75C95"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lastRenderedPageBreak/>
              <w:t>69.</w:t>
            </w:r>
          </w:p>
        </w:tc>
        <w:tc>
          <w:tcPr>
            <w:tcW w:w="7667" w:type="dxa"/>
            <w:gridSpan w:val="3"/>
          </w:tcPr>
          <w:p w14:paraId="0A079D1E"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 xml:space="preserve">Јелић, Маријан. О неким проблемима утврђивања </w:t>
            </w:r>
            <w:proofErr w:type="spellStart"/>
            <w:r w:rsidRPr="00A57A71">
              <w:rPr>
                <w:rFonts w:ascii="Times New Roman" w:hAnsi="Times New Roman"/>
                <w:lang w:val="sr-Cyrl-RS"/>
              </w:rPr>
              <w:t>одредничке</w:t>
            </w:r>
            <w:proofErr w:type="spellEnd"/>
            <w:r w:rsidRPr="00A57A71">
              <w:rPr>
                <w:rFonts w:ascii="Times New Roman" w:hAnsi="Times New Roman"/>
                <w:lang w:val="sr-Cyrl-RS"/>
              </w:rPr>
              <w:t xml:space="preserve"> речи у фреквенцијским речницима. Зборник Матице српске за филологију и лингвистику. LXVII/1 (2024), 85–94. https://doi.org/10.18485/ms_zmsfil.2024.67.1.6</w:t>
            </w:r>
          </w:p>
        </w:tc>
        <w:tc>
          <w:tcPr>
            <w:tcW w:w="980" w:type="dxa"/>
            <w:shd w:val="clear" w:color="auto" w:fill="auto"/>
            <w:noWrap/>
            <w:vAlign w:val="center"/>
          </w:tcPr>
          <w:p w14:paraId="61234B55"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2EA17F4" w14:textId="77777777" w:rsidTr="00A57A71">
        <w:trPr>
          <w:gridAfter w:val="1"/>
          <w:wAfter w:w="7" w:type="dxa"/>
          <w:trHeight w:val="300"/>
          <w:jc w:val="center"/>
        </w:trPr>
        <w:tc>
          <w:tcPr>
            <w:tcW w:w="839" w:type="dxa"/>
          </w:tcPr>
          <w:p w14:paraId="0A8A25F7"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70.</w:t>
            </w:r>
          </w:p>
        </w:tc>
        <w:tc>
          <w:tcPr>
            <w:tcW w:w="7667" w:type="dxa"/>
            <w:gridSpan w:val="3"/>
          </w:tcPr>
          <w:p w14:paraId="70DF1FA9"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Ђуркин</w:t>
            </w:r>
            <w:proofErr w:type="spellEnd"/>
            <w:r w:rsidRPr="00A57A71">
              <w:rPr>
                <w:rFonts w:ascii="Times New Roman" w:hAnsi="Times New Roman"/>
                <w:lang w:val="sr-Cyrl-RS"/>
              </w:rPr>
              <w:t xml:space="preserve">, Веселина. Сложени везници у </w:t>
            </w:r>
            <w:proofErr w:type="spellStart"/>
            <w:r w:rsidRPr="00A57A71">
              <w:rPr>
                <w:rFonts w:ascii="Times New Roman" w:hAnsi="Times New Roman"/>
                <w:lang w:val="sr-Cyrl-RS"/>
              </w:rPr>
              <w:t>свјетлу</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стандарднојезичких</w:t>
            </w:r>
            <w:proofErr w:type="spellEnd"/>
            <w:r w:rsidRPr="00A57A71">
              <w:rPr>
                <w:rFonts w:ascii="Times New Roman" w:hAnsi="Times New Roman"/>
                <w:lang w:val="sr-Cyrl-RS"/>
              </w:rPr>
              <w:t xml:space="preserve"> преиспитивања. Српски језик: студије српске и словенске, 29/1 (2024), 459–477. https://doi.org/10.18485/sj.2024.29.1.24</w:t>
            </w:r>
          </w:p>
        </w:tc>
        <w:tc>
          <w:tcPr>
            <w:tcW w:w="980" w:type="dxa"/>
            <w:shd w:val="clear" w:color="auto" w:fill="auto"/>
            <w:noWrap/>
            <w:vAlign w:val="center"/>
          </w:tcPr>
          <w:p w14:paraId="3ACE99A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29473D0" w14:textId="77777777" w:rsidTr="00A57A71">
        <w:trPr>
          <w:gridAfter w:val="1"/>
          <w:wAfter w:w="7" w:type="dxa"/>
          <w:trHeight w:val="300"/>
          <w:jc w:val="center"/>
        </w:trPr>
        <w:tc>
          <w:tcPr>
            <w:tcW w:w="839" w:type="dxa"/>
          </w:tcPr>
          <w:p w14:paraId="09A5B58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71.</w:t>
            </w:r>
          </w:p>
        </w:tc>
        <w:tc>
          <w:tcPr>
            <w:tcW w:w="7667" w:type="dxa"/>
            <w:gridSpan w:val="3"/>
          </w:tcPr>
          <w:p w14:paraId="35318CE7"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Miškeljin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Ivana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Syntactic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Properties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Topicalization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Serbian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Zbornik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Matice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srpske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za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filologiju</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lingvistiku</w:t>
            </w:r>
            <w:proofErr w:type="spellEnd"/>
            <w:r w:rsidRPr="00A57A71">
              <w:rPr>
                <w:rFonts w:ascii="Times New Roman" w:hAnsi="Times New Roman"/>
                <w:lang w:val="sr-Cyrl-RS"/>
              </w:rPr>
              <w:t xml:space="preserve"> LXVII/2 (2024), 51–72.</w:t>
            </w:r>
          </w:p>
        </w:tc>
        <w:tc>
          <w:tcPr>
            <w:tcW w:w="980" w:type="dxa"/>
            <w:shd w:val="clear" w:color="auto" w:fill="auto"/>
            <w:noWrap/>
            <w:vAlign w:val="center"/>
          </w:tcPr>
          <w:p w14:paraId="48F74EB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48EF74E0" w14:textId="77777777" w:rsidTr="00A57A71">
        <w:trPr>
          <w:gridAfter w:val="1"/>
          <w:wAfter w:w="7" w:type="dxa"/>
          <w:trHeight w:val="300"/>
          <w:jc w:val="center"/>
        </w:trPr>
        <w:tc>
          <w:tcPr>
            <w:tcW w:w="839" w:type="dxa"/>
          </w:tcPr>
          <w:p w14:paraId="242BD38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72.</w:t>
            </w:r>
          </w:p>
        </w:tc>
        <w:tc>
          <w:tcPr>
            <w:tcW w:w="7667" w:type="dxa"/>
            <w:gridSpan w:val="3"/>
          </w:tcPr>
          <w:p w14:paraId="405E70CE"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Đorđić</w:t>
            </w:r>
            <w:proofErr w:type="spellEnd"/>
            <w:r w:rsidRPr="00A57A71">
              <w:rPr>
                <w:rFonts w:ascii="Times New Roman" w:hAnsi="Times New Roman"/>
                <w:lang w:val="sr-Cyrl-RS"/>
              </w:rPr>
              <w:t xml:space="preserve">, D., </w:t>
            </w:r>
            <w:proofErr w:type="spellStart"/>
            <w:r w:rsidRPr="00A57A71">
              <w:rPr>
                <w:rFonts w:ascii="Times New Roman" w:hAnsi="Times New Roman"/>
                <w:lang w:val="sr-Cyrl-RS"/>
              </w:rPr>
              <w:t>Cvijetić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Vukčević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Marić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Šimonji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Černak</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Beljanski</w:t>
            </w:r>
            <w:proofErr w:type="spellEnd"/>
            <w:r w:rsidRPr="00A57A71">
              <w:rPr>
                <w:rFonts w:ascii="Times New Roman" w:hAnsi="Times New Roman"/>
                <w:lang w:val="sr-Cyrl-RS"/>
              </w:rPr>
              <w:t xml:space="preserve">, M. (2024). </w:t>
            </w:r>
            <w:proofErr w:type="spellStart"/>
            <w:r w:rsidRPr="00A57A71">
              <w:rPr>
                <w:rFonts w:ascii="Times New Roman" w:hAnsi="Times New Roman"/>
                <w:lang w:val="sr-Cyrl-RS"/>
              </w:rPr>
              <w:t>Faktori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samoregulacije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kao</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prediktori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akademske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motivacije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kod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odraslih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Zbornik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instituta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za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pedagoška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istraživanja</w:t>
            </w:r>
            <w:proofErr w:type="spellEnd"/>
            <w:r w:rsidRPr="00A57A71">
              <w:rPr>
                <w:rFonts w:ascii="Times New Roman" w:hAnsi="Times New Roman"/>
                <w:lang w:val="sr-Cyrl-RS"/>
              </w:rPr>
              <w:t>, 56(1), 123-140</w:t>
            </w:r>
          </w:p>
        </w:tc>
        <w:tc>
          <w:tcPr>
            <w:tcW w:w="980" w:type="dxa"/>
            <w:shd w:val="clear" w:color="auto" w:fill="auto"/>
            <w:noWrap/>
            <w:vAlign w:val="center"/>
          </w:tcPr>
          <w:p w14:paraId="021A605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15DE310" w14:textId="77777777" w:rsidTr="00A57A71">
        <w:trPr>
          <w:gridAfter w:val="1"/>
          <w:wAfter w:w="7" w:type="dxa"/>
          <w:trHeight w:val="300"/>
          <w:jc w:val="center"/>
        </w:trPr>
        <w:tc>
          <w:tcPr>
            <w:tcW w:w="839" w:type="dxa"/>
          </w:tcPr>
          <w:p w14:paraId="25638BD9"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73.</w:t>
            </w:r>
          </w:p>
        </w:tc>
        <w:tc>
          <w:tcPr>
            <w:tcW w:w="7667" w:type="dxa"/>
            <w:gridSpan w:val="3"/>
          </w:tcPr>
          <w:p w14:paraId="76F8BF79"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Petrovic</w:t>
            </w:r>
            <w:proofErr w:type="spellEnd"/>
            <w:r w:rsidRPr="00A57A71">
              <w:rPr>
                <w:rFonts w:ascii="Times New Roman" w:hAnsi="Times New Roman"/>
                <w:lang w:val="sr-Cyrl-RS"/>
              </w:rPr>
              <w:t xml:space="preserve">, D., &amp; </w:t>
            </w:r>
            <w:proofErr w:type="spellStart"/>
            <w:r w:rsidRPr="00A57A71">
              <w:rPr>
                <w:rFonts w:ascii="Times New Roman" w:hAnsi="Times New Roman"/>
                <w:lang w:val="sr-Cyrl-RS"/>
              </w:rPr>
              <w:t>Maric</w:t>
            </w:r>
            <w:proofErr w:type="spellEnd"/>
            <w:r w:rsidRPr="00A57A71">
              <w:rPr>
                <w:rFonts w:ascii="Times New Roman" w:hAnsi="Times New Roman"/>
                <w:lang w:val="sr-Cyrl-RS"/>
              </w:rPr>
              <w:t xml:space="preserve">, M. (2024). </w:t>
            </w:r>
            <w:proofErr w:type="spellStart"/>
            <w:r w:rsidRPr="00A57A71">
              <w:rPr>
                <w:rFonts w:ascii="Times New Roman" w:hAnsi="Times New Roman"/>
                <w:lang w:val="sr-Cyrl-RS"/>
              </w:rPr>
              <w:t>Online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teaching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COVID-19 </w:t>
            </w:r>
            <w:proofErr w:type="spellStart"/>
            <w:r w:rsidRPr="00A57A71">
              <w:rPr>
                <w:rFonts w:ascii="Times New Roman" w:hAnsi="Times New Roman"/>
                <w:lang w:val="sr-Cyrl-RS"/>
              </w:rPr>
              <w:t>era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Positive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experience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regarding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health-education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psychological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competencies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context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global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burden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Pedagogika</w:t>
            </w:r>
            <w:proofErr w:type="spellEnd"/>
            <w:r w:rsidRPr="00A57A71">
              <w:rPr>
                <w:rFonts w:ascii="Times New Roman" w:hAnsi="Times New Roman"/>
                <w:lang w:val="sr-Cyrl-RS"/>
              </w:rPr>
              <w:t>/</w:t>
            </w:r>
            <w:proofErr w:type="spellStart"/>
            <w:r w:rsidRPr="00A57A71">
              <w:rPr>
                <w:rFonts w:ascii="Times New Roman" w:hAnsi="Times New Roman"/>
                <w:lang w:val="sr-Cyrl-RS"/>
              </w:rPr>
              <w:t>Pedagogy</w:t>
            </w:r>
            <w:proofErr w:type="spellEnd"/>
            <w:r w:rsidRPr="00A57A71">
              <w:rPr>
                <w:rFonts w:ascii="Times New Roman" w:hAnsi="Times New Roman"/>
                <w:lang w:val="sr-Cyrl-RS"/>
              </w:rPr>
              <w:t>, 96(4), 450-474.</w:t>
            </w:r>
          </w:p>
        </w:tc>
        <w:tc>
          <w:tcPr>
            <w:tcW w:w="980" w:type="dxa"/>
            <w:shd w:val="clear" w:color="auto" w:fill="auto"/>
            <w:noWrap/>
            <w:vAlign w:val="center"/>
          </w:tcPr>
          <w:p w14:paraId="3FD6754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D8EC729" w14:textId="77777777" w:rsidTr="00A57A71">
        <w:trPr>
          <w:gridAfter w:val="1"/>
          <w:wAfter w:w="7" w:type="dxa"/>
          <w:trHeight w:val="300"/>
          <w:jc w:val="center"/>
        </w:trPr>
        <w:tc>
          <w:tcPr>
            <w:tcW w:w="839" w:type="dxa"/>
          </w:tcPr>
          <w:p w14:paraId="29DC8E1E"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74.</w:t>
            </w:r>
          </w:p>
        </w:tc>
        <w:tc>
          <w:tcPr>
            <w:tcW w:w="7667" w:type="dxa"/>
            <w:gridSpan w:val="3"/>
          </w:tcPr>
          <w:p w14:paraId="0D44DC4F"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Šimonji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Černak</w:t>
            </w:r>
            <w:proofErr w:type="spellEnd"/>
            <w:r w:rsidRPr="00A57A71">
              <w:rPr>
                <w:rFonts w:ascii="Times New Roman" w:hAnsi="Times New Roman"/>
                <w:lang w:val="sr-Cyrl-RS"/>
              </w:rPr>
              <w:t xml:space="preserve">, R., </w:t>
            </w:r>
            <w:proofErr w:type="spellStart"/>
            <w:r w:rsidRPr="00A57A71">
              <w:rPr>
                <w:rFonts w:ascii="Times New Roman" w:hAnsi="Times New Roman"/>
                <w:lang w:val="sr-Cyrl-RS"/>
              </w:rPr>
              <w:t>Beljanski</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Marić</w:t>
            </w:r>
            <w:proofErr w:type="spellEnd"/>
            <w:r w:rsidRPr="00A57A71">
              <w:rPr>
                <w:rFonts w:ascii="Times New Roman" w:hAnsi="Times New Roman"/>
                <w:lang w:val="sr-Cyrl-RS"/>
              </w:rPr>
              <w:t xml:space="preserve">, M., </w:t>
            </w:r>
            <w:proofErr w:type="spellStart"/>
            <w:r w:rsidRPr="00A57A71">
              <w:rPr>
                <w:rFonts w:ascii="Times New Roman" w:hAnsi="Times New Roman"/>
                <w:lang w:val="sr-Cyrl-RS"/>
              </w:rPr>
              <w:t>Đorđić</w:t>
            </w:r>
            <w:proofErr w:type="spellEnd"/>
            <w:r w:rsidRPr="00A57A71">
              <w:rPr>
                <w:rFonts w:ascii="Times New Roman" w:hAnsi="Times New Roman"/>
                <w:lang w:val="sr-Cyrl-RS"/>
              </w:rPr>
              <w:t xml:space="preserve">, D., </w:t>
            </w:r>
            <w:proofErr w:type="spellStart"/>
            <w:r w:rsidRPr="00A57A71">
              <w:rPr>
                <w:rFonts w:ascii="Times New Roman" w:hAnsi="Times New Roman"/>
                <w:lang w:val="sr-Cyrl-RS"/>
              </w:rPr>
              <w:t>Kočvarová</w:t>
            </w:r>
            <w:proofErr w:type="spellEnd"/>
            <w:r w:rsidRPr="00A57A71">
              <w:rPr>
                <w:rFonts w:ascii="Times New Roman" w:hAnsi="Times New Roman"/>
                <w:lang w:val="sr-Cyrl-RS"/>
              </w:rPr>
              <w:t xml:space="preserve">, I., &amp; </w:t>
            </w:r>
            <w:proofErr w:type="spellStart"/>
            <w:r w:rsidRPr="00A57A71">
              <w:rPr>
                <w:rFonts w:ascii="Times New Roman" w:hAnsi="Times New Roman"/>
                <w:lang w:val="sr-Cyrl-RS"/>
              </w:rPr>
              <w:t>Wnęk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Gozdek</w:t>
            </w:r>
            <w:proofErr w:type="spellEnd"/>
            <w:r w:rsidRPr="00A57A71">
              <w:rPr>
                <w:rFonts w:ascii="Times New Roman" w:hAnsi="Times New Roman"/>
                <w:lang w:val="sr-Cyrl-RS"/>
              </w:rPr>
              <w:t xml:space="preserve">, J. (2024). </w:t>
            </w:r>
            <w:proofErr w:type="spellStart"/>
            <w:r w:rsidRPr="00A57A71">
              <w:rPr>
                <w:rFonts w:ascii="Times New Roman" w:hAnsi="Times New Roman"/>
                <w:lang w:val="sr-Cyrl-RS"/>
              </w:rPr>
              <w:t>Socio-demographic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differences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academic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motivation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Društvene</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humanističke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studije</w:t>
            </w:r>
            <w:proofErr w:type="spellEnd"/>
            <w:r w:rsidRPr="00A57A71">
              <w:rPr>
                <w:rFonts w:ascii="Times New Roman" w:hAnsi="Times New Roman"/>
                <w:lang w:val="sr-Cyrl-RS"/>
              </w:rPr>
              <w:t xml:space="preserve"> - DHS, 9(1/25), 783-802. DOI: 10.51558/2490-3647.2024.9.1.783 UDK 316.34:159.947.5-057.875</w:t>
            </w:r>
          </w:p>
        </w:tc>
        <w:tc>
          <w:tcPr>
            <w:tcW w:w="980" w:type="dxa"/>
            <w:shd w:val="clear" w:color="auto" w:fill="auto"/>
            <w:noWrap/>
            <w:vAlign w:val="center"/>
          </w:tcPr>
          <w:p w14:paraId="25C47A2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3F4C8B4F" w14:textId="77777777" w:rsidTr="00A57A71">
        <w:trPr>
          <w:gridAfter w:val="1"/>
          <w:wAfter w:w="7" w:type="dxa"/>
          <w:trHeight w:val="300"/>
          <w:jc w:val="center"/>
        </w:trPr>
        <w:tc>
          <w:tcPr>
            <w:tcW w:w="839" w:type="dxa"/>
          </w:tcPr>
          <w:p w14:paraId="697B7B69"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75.</w:t>
            </w:r>
          </w:p>
        </w:tc>
        <w:tc>
          <w:tcPr>
            <w:tcW w:w="7667" w:type="dxa"/>
            <w:gridSpan w:val="3"/>
          </w:tcPr>
          <w:p w14:paraId="413A4D60"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Milenovic</w:t>
            </w:r>
            <w:proofErr w:type="spellEnd"/>
            <w:r w:rsidRPr="00A57A71">
              <w:rPr>
                <w:rFonts w:ascii="Times New Roman" w:hAnsi="Times New Roman"/>
                <w:lang w:val="sr-Cyrl-RS"/>
              </w:rPr>
              <w:t xml:space="preserve">, HZ., </w:t>
            </w:r>
            <w:proofErr w:type="spellStart"/>
            <w:r w:rsidRPr="00A57A71">
              <w:rPr>
                <w:rFonts w:ascii="Times New Roman" w:hAnsi="Times New Roman"/>
                <w:lang w:val="sr-Cyrl-RS"/>
              </w:rPr>
              <w:t>Vidakovic</w:t>
            </w:r>
            <w:proofErr w:type="spellEnd"/>
            <w:r w:rsidRPr="00A57A71">
              <w:rPr>
                <w:rFonts w:ascii="Times New Roman" w:hAnsi="Times New Roman"/>
                <w:lang w:val="sr-Cyrl-RS"/>
              </w:rPr>
              <w:t xml:space="preserve">, HM. &amp; </w:t>
            </w:r>
            <w:proofErr w:type="spellStart"/>
            <w:r w:rsidRPr="00A57A71">
              <w:rPr>
                <w:rFonts w:ascii="Times New Roman" w:hAnsi="Times New Roman"/>
                <w:lang w:val="sr-Cyrl-RS"/>
              </w:rPr>
              <w:t>Jeremic</w:t>
            </w:r>
            <w:proofErr w:type="spellEnd"/>
            <w:r w:rsidRPr="00A57A71">
              <w:rPr>
                <w:rFonts w:ascii="Times New Roman" w:hAnsi="Times New Roman"/>
                <w:lang w:val="sr-Cyrl-RS"/>
              </w:rPr>
              <w:t xml:space="preserve">, B. (2024). </w:t>
            </w:r>
            <w:proofErr w:type="spellStart"/>
            <w:r w:rsidRPr="00A57A71">
              <w:rPr>
                <w:rFonts w:ascii="Times New Roman" w:hAnsi="Times New Roman"/>
                <w:lang w:val="sr-Cyrl-RS"/>
              </w:rPr>
              <w:t>Didactic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theological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works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Augustine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Hippo</w:t>
            </w:r>
            <w:proofErr w:type="spellEnd"/>
            <w:r w:rsidRPr="00A57A71">
              <w:rPr>
                <w:rFonts w:ascii="Times New Roman" w:hAnsi="Times New Roman"/>
                <w:lang w:val="sr-Cyrl-RS"/>
              </w:rPr>
              <w:t xml:space="preserve">. SCIENCE </w:t>
            </w:r>
            <w:proofErr w:type="spellStart"/>
            <w:r w:rsidRPr="00A57A71">
              <w:rPr>
                <w:rFonts w:ascii="Times New Roman" w:hAnsi="Times New Roman"/>
                <w:lang w:val="sr-Cyrl-RS"/>
              </w:rPr>
              <w:t>International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journal</w:t>
            </w:r>
            <w:proofErr w:type="spellEnd"/>
            <w:r w:rsidRPr="00A57A71">
              <w:rPr>
                <w:rFonts w:ascii="Times New Roman" w:hAnsi="Times New Roman"/>
                <w:lang w:val="sr-Cyrl-RS"/>
              </w:rPr>
              <w:t xml:space="preserve">, 3(2), </w:t>
            </w:r>
            <w:proofErr w:type="spellStart"/>
            <w:r w:rsidRPr="00A57A71">
              <w:rPr>
                <w:rFonts w:ascii="Times New Roman" w:hAnsi="Times New Roman"/>
                <w:lang w:val="sr-Cyrl-RS"/>
              </w:rPr>
              <w:t>pp</w:t>
            </w:r>
            <w:proofErr w:type="spellEnd"/>
            <w:r w:rsidRPr="00A57A71">
              <w:rPr>
                <w:rFonts w:ascii="Times New Roman" w:hAnsi="Times New Roman"/>
                <w:lang w:val="sr-Cyrl-RS"/>
              </w:rPr>
              <w:t>. 159-162.</w:t>
            </w:r>
          </w:p>
          <w:p w14:paraId="74B73ABB"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doi</w:t>
            </w:r>
            <w:proofErr w:type="spellEnd"/>
            <w:r w:rsidRPr="00A57A71">
              <w:rPr>
                <w:rFonts w:ascii="Times New Roman" w:hAnsi="Times New Roman"/>
                <w:lang w:val="sr-Cyrl-RS"/>
              </w:rPr>
              <w:t>: 10.35120/sciencej0302159m</w:t>
            </w:r>
          </w:p>
        </w:tc>
        <w:tc>
          <w:tcPr>
            <w:tcW w:w="980" w:type="dxa"/>
            <w:shd w:val="clear" w:color="auto" w:fill="auto"/>
            <w:noWrap/>
            <w:vAlign w:val="center"/>
          </w:tcPr>
          <w:p w14:paraId="3455167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6680F8B4" w14:textId="77777777" w:rsidTr="00A57A71">
        <w:trPr>
          <w:gridAfter w:val="1"/>
          <w:wAfter w:w="7" w:type="dxa"/>
          <w:trHeight w:val="300"/>
          <w:jc w:val="center"/>
        </w:trPr>
        <w:tc>
          <w:tcPr>
            <w:tcW w:w="839" w:type="dxa"/>
          </w:tcPr>
          <w:p w14:paraId="76891DA1"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76.</w:t>
            </w:r>
          </w:p>
        </w:tc>
        <w:tc>
          <w:tcPr>
            <w:tcW w:w="7667" w:type="dxa"/>
            <w:gridSpan w:val="3"/>
          </w:tcPr>
          <w:p w14:paraId="054291B8"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Milenovic</w:t>
            </w:r>
            <w:proofErr w:type="spellEnd"/>
            <w:r w:rsidRPr="00A57A71">
              <w:rPr>
                <w:rFonts w:ascii="Times New Roman" w:hAnsi="Times New Roman"/>
                <w:lang w:val="sr-Cyrl-RS"/>
              </w:rPr>
              <w:t xml:space="preserve">, HZ, </w:t>
            </w:r>
            <w:proofErr w:type="spellStart"/>
            <w:r w:rsidRPr="00A57A71">
              <w:rPr>
                <w:rFonts w:ascii="Times New Roman" w:hAnsi="Times New Roman"/>
                <w:lang w:val="sr-Cyrl-RS"/>
              </w:rPr>
              <w:t>Lapat</w:t>
            </w:r>
            <w:proofErr w:type="spellEnd"/>
            <w:r w:rsidRPr="00A57A71">
              <w:rPr>
                <w:rFonts w:ascii="Times New Roman" w:hAnsi="Times New Roman"/>
                <w:lang w:val="sr-Cyrl-RS"/>
              </w:rPr>
              <w:t xml:space="preserve">, G, i </w:t>
            </w:r>
            <w:proofErr w:type="spellStart"/>
            <w:r w:rsidRPr="00A57A71">
              <w:rPr>
                <w:rFonts w:ascii="Times New Roman" w:hAnsi="Times New Roman"/>
                <w:lang w:val="sr-Cyrl-RS"/>
              </w:rPr>
              <w:t>Jeremić</w:t>
            </w:r>
            <w:proofErr w:type="spellEnd"/>
            <w:r w:rsidRPr="00A57A71">
              <w:rPr>
                <w:rFonts w:ascii="Times New Roman" w:hAnsi="Times New Roman"/>
                <w:lang w:val="sr-Cyrl-RS"/>
              </w:rPr>
              <w:t xml:space="preserve">, B. (2024). </w:t>
            </w:r>
            <w:proofErr w:type="spellStart"/>
            <w:r w:rsidRPr="00A57A71">
              <w:rPr>
                <w:rFonts w:ascii="Times New Roman" w:hAnsi="Times New Roman"/>
                <w:lang w:val="sr-Cyrl-RS"/>
              </w:rPr>
              <w:t>Procjena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odgojitelja</w:t>
            </w:r>
            <w:proofErr w:type="spellEnd"/>
            <w:r w:rsidRPr="00A57A71">
              <w:rPr>
                <w:rFonts w:ascii="Times New Roman" w:hAnsi="Times New Roman"/>
                <w:lang w:val="sr-Cyrl-RS"/>
              </w:rPr>
              <w:t xml:space="preserve"> i </w:t>
            </w:r>
            <w:proofErr w:type="spellStart"/>
            <w:r w:rsidRPr="00A57A71">
              <w:rPr>
                <w:rFonts w:ascii="Times New Roman" w:hAnsi="Times New Roman"/>
                <w:lang w:val="sr-Cyrl-RS"/>
              </w:rPr>
              <w:t>roditelja</w:t>
            </w:r>
            <w:proofErr w:type="spellEnd"/>
            <w:r w:rsidRPr="00A57A71">
              <w:rPr>
                <w:rFonts w:ascii="Times New Roman" w:hAnsi="Times New Roman"/>
                <w:lang w:val="sr-Cyrl-RS"/>
              </w:rPr>
              <w:t xml:space="preserve"> o </w:t>
            </w:r>
            <w:proofErr w:type="spellStart"/>
            <w:r w:rsidRPr="00A57A71">
              <w:rPr>
                <w:rFonts w:ascii="Times New Roman" w:hAnsi="Times New Roman"/>
                <w:lang w:val="sr-Cyrl-RS"/>
              </w:rPr>
              <w:t>socijalnim</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veštinama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dece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predškolski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dobi</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Educators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Parents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Estimates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Preschool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Children’s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Social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Skills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Magistra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Iadertina</w:t>
            </w:r>
            <w:proofErr w:type="spellEnd"/>
            <w:r w:rsidRPr="00A57A71">
              <w:rPr>
                <w:rFonts w:ascii="Times New Roman" w:hAnsi="Times New Roman"/>
                <w:lang w:val="sr-Cyrl-RS"/>
              </w:rPr>
              <w:t>, 19 (1), 73-94. https://hrcak.srce.hr/index.php/322452</w:t>
            </w:r>
          </w:p>
        </w:tc>
        <w:tc>
          <w:tcPr>
            <w:tcW w:w="980" w:type="dxa"/>
            <w:shd w:val="clear" w:color="auto" w:fill="auto"/>
            <w:noWrap/>
            <w:vAlign w:val="center"/>
          </w:tcPr>
          <w:p w14:paraId="65DCE66E"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CA07C02" w14:textId="77777777" w:rsidTr="00A57A71">
        <w:trPr>
          <w:gridAfter w:val="1"/>
          <w:wAfter w:w="7" w:type="dxa"/>
          <w:trHeight w:val="300"/>
          <w:jc w:val="center"/>
        </w:trPr>
        <w:tc>
          <w:tcPr>
            <w:tcW w:w="839" w:type="dxa"/>
          </w:tcPr>
          <w:p w14:paraId="7CD1FD0F"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77.</w:t>
            </w:r>
          </w:p>
        </w:tc>
        <w:tc>
          <w:tcPr>
            <w:tcW w:w="7667" w:type="dxa"/>
            <w:gridSpan w:val="3"/>
          </w:tcPr>
          <w:p w14:paraId="1EE62954" w14:textId="77777777" w:rsidR="00E36BE2" w:rsidRPr="00A57A71" w:rsidRDefault="00E36BE2" w:rsidP="00E36BE2">
            <w:pPr>
              <w:rPr>
                <w:rFonts w:ascii="Times New Roman" w:hAnsi="Times New Roman"/>
                <w:lang w:val="sr-Cyrl-RS"/>
              </w:rPr>
            </w:pPr>
            <w:proofErr w:type="spellStart"/>
            <w:r w:rsidRPr="00A57A71">
              <w:rPr>
                <w:rFonts w:ascii="Times New Roman" w:hAnsi="Times New Roman"/>
                <w:lang w:val="sr-Cyrl-RS"/>
              </w:rPr>
              <w:t>Sandra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Sovilj-Nikić</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Jadranka</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Marinković</w:t>
            </w:r>
            <w:proofErr w:type="spellEnd"/>
            <w:r w:rsidRPr="00A57A71">
              <w:rPr>
                <w:rFonts w:ascii="Times New Roman" w:hAnsi="Times New Roman"/>
                <w:lang w:val="sr-Cyrl-RS"/>
              </w:rPr>
              <w:t xml:space="preserve"> (2024).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impact</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project-based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learning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method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and</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visual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programming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language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Scratch</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the</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achievements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of</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preschool</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children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in</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mastering</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arithmetic</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operations</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Napredak</w:t>
            </w:r>
            <w:proofErr w:type="spellEnd"/>
            <w:r w:rsidRPr="00A57A71">
              <w:rPr>
                <w:rFonts w:ascii="Times New Roman" w:hAnsi="Times New Roman"/>
                <w:lang w:val="sr-Cyrl-RS"/>
              </w:rPr>
              <w:t xml:space="preserve">, </w:t>
            </w:r>
            <w:proofErr w:type="spellStart"/>
            <w:r w:rsidRPr="00A57A71">
              <w:rPr>
                <w:rFonts w:ascii="Times New Roman" w:hAnsi="Times New Roman"/>
                <w:lang w:val="sr-Cyrl-RS"/>
              </w:rPr>
              <w:t>Vol</w:t>
            </w:r>
            <w:proofErr w:type="spellEnd"/>
            <w:r w:rsidRPr="00A57A71">
              <w:rPr>
                <w:rFonts w:ascii="Times New Roman" w:hAnsi="Times New Roman"/>
                <w:lang w:val="sr-Cyrl-RS"/>
              </w:rPr>
              <w:t xml:space="preserve">. 165, </w:t>
            </w:r>
            <w:proofErr w:type="spellStart"/>
            <w:r w:rsidRPr="00A57A71">
              <w:rPr>
                <w:rFonts w:ascii="Times New Roman" w:hAnsi="Times New Roman"/>
                <w:lang w:val="sr-Cyrl-RS"/>
              </w:rPr>
              <w:t>No</w:t>
            </w:r>
            <w:proofErr w:type="spellEnd"/>
            <w:r w:rsidRPr="00A57A71">
              <w:rPr>
                <w:rFonts w:ascii="Times New Roman" w:hAnsi="Times New Roman"/>
                <w:lang w:val="sr-Cyrl-RS"/>
              </w:rPr>
              <w:t xml:space="preserve">. 3-4, </w:t>
            </w:r>
            <w:proofErr w:type="spellStart"/>
            <w:r w:rsidRPr="00A57A71">
              <w:rPr>
                <w:rFonts w:ascii="Times New Roman" w:hAnsi="Times New Roman"/>
                <w:lang w:val="sr-Cyrl-RS"/>
              </w:rPr>
              <w:t>pp</w:t>
            </w:r>
            <w:proofErr w:type="spellEnd"/>
            <w:r w:rsidRPr="00A57A71">
              <w:rPr>
                <w:rFonts w:ascii="Times New Roman" w:hAnsi="Times New Roman"/>
                <w:lang w:val="sr-Cyrl-RS"/>
              </w:rPr>
              <w:t>. 237-250.</w:t>
            </w:r>
          </w:p>
        </w:tc>
        <w:tc>
          <w:tcPr>
            <w:tcW w:w="980" w:type="dxa"/>
            <w:shd w:val="clear" w:color="auto" w:fill="auto"/>
            <w:noWrap/>
            <w:vAlign w:val="center"/>
          </w:tcPr>
          <w:p w14:paraId="7ECC3F2C"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CB17C3E" w14:textId="77777777" w:rsidTr="00A57A71">
        <w:trPr>
          <w:gridAfter w:val="1"/>
          <w:wAfter w:w="7" w:type="dxa"/>
          <w:trHeight w:val="300"/>
          <w:jc w:val="center"/>
        </w:trPr>
        <w:tc>
          <w:tcPr>
            <w:tcW w:w="839" w:type="dxa"/>
          </w:tcPr>
          <w:p w14:paraId="33C250D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78.</w:t>
            </w:r>
          </w:p>
        </w:tc>
        <w:tc>
          <w:tcPr>
            <w:tcW w:w="7667" w:type="dxa"/>
            <w:gridSpan w:val="3"/>
          </w:tcPr>
          <w:p w14:paraId="40A4022D"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Maričić, M., Anđić, B., Mumcu, F., Marić, M., Gordić, S., Gorjanac Ranitović, M., &amp; Cvjetićanin, S. (2025). Enhancing Student Engagement through Instructional STEAM Learning Activities and Self-Explanation Effect. Eurasia Journal of Mathematics, Science and Technology Education. doi: 10.29333/ejmste/15798</w:t>
            </w:r>
          </w:p>
        </w:tc>
        <w:tc>
          <w:tcPr>
            <w:tcW w:w="980" w:type="dxa"/>
            <w:noWrap/>
            <w:vAlign w:val="center"/>
          </w:tcPr>
          <w:p w14:paraId="6EF4496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B170797" w14:textId="77777777" w:rsidTr="00A57A71">
        <w:trPr>
          <w:gridAfter w:val="1"/>
          <w:wAfter w:w="7" w:type="dxa"/>
          <w:trHeight w:val="300"/>
          <w:jc w:val="center"/>
        </w:trPr>
        <w:tc>
          <w:tcPr>
            <w:tcW w:w="839" w:type="dxa"/>
          </w:tcPr>
          <w:p w14:paraId="2FF81F6E"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79.</w:t>
            </w:r>
          </w:p>
        </w:tc>
        <w:tc>
          <w:tcPr>
            <w:tcW w:w="7667" w:type="dxa"/>
            <w:gridSpan w:val="3"/>
          </w:tcPr>
          <w:p w14:paraId="5CDA8EAF"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Popović, E., Balać, S., Bošnjak Stepanović, M., Maričić, O., Petrovic Graovac, D. (2025).  How primary students understand the concepts of mixtures and solutions. SCIENCE International journal, 4(2), 1-6. https://doi.org/10.35120/sciencej0402001p</w:t>
            </w:r>
          </w:p>
        </w:tc>
        <w:tc>
          <w:tcPr>
            <w:tcW w:w="980" w:type="dxa"/>
            <w:noWrap/>
            <w:vAlign w:val="center"/>
          </w:tcPr>
          <w:p w14:paraId="47A0B39A"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1E28994E" w14:textId="77777777" w:rsidTr="00A57A71">
        <w:trPr>
          <w:gridAfter w:val="1"/>
          <w:wAfter w:w="7" w:type="dxa"/>
          <w:trHeight w:val="818"/>
          <w:jc w:val="center"/>
        </w:trPr>
        <w:tc>
          <w:tcPr>
            <w:tcW w:w="839" w:type="dxa"/>
          </w:tcPr>
          <w:p w14:paraId="3D8B143B"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lastRenderedPageBreak/>
              <w:t>80.</w:t>
            </w:r>
          </w:p>
        </w:tc>
        <w:tc>
          <w:tcPr>
            <w:tcW w:w="7667" w:type="dxa"/>
            <w:gridSpan w:val="3"/>
          </w:tcPr>
          <w:p w14:paraId="1B93F653"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Bošnjak Stepanović, M., Balać, S. &amp; Petrovic Graovac, D. (2025).  Possibilities and Challenges in Early Science Education: Exploring Heat and Sound. Inovacije u nastavi. (prihvaćen, u procesu objave)</w:t>
            </w:r>
          </w:p>
        </w:tc>
        <w:tc>
          <w:tcPr>
            <w:tcW w:w="980" w:type="dxa"/>
            <w:noWrap/>
            <w:vAlign w:val="center"/>
          </w:tcPr>
          <w:p w14:paraId="165D8E4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050F5E3F" w14:textId="77777777" w:rsidTr="00A57A71">
        <w:trPr>
          <w:gridAfter w:val="1"/>
          <w:wAfter w:w="7" w:type="dxa"/>
          <w:trHeight w:val="300"/>
          <w:jc w:val="center"/>
        </w:trPr>
        <w:tc>
          <w:tcPr>
            <w:tcW w:w="839" w:type="dxa"/>
          </w:tcPr>
          <w:p w14:paraId="168E18CF"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81.</w:t>
            </w:r>
          </w:p>
        </w:tc>
        <w:tc>
          <w:tcPr>
            <w:tcW w:w="7667" w:type="dxa"/>
            <w:gridSpan w:val="3"/>
          </w:tcPr>
          <w:p w14:paraId="645A7E03"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Hörmann, G., Oparnica, L., &amp; Spreitzer, C. (2025). Modeling Schrödinger equation diffraction with generalized function potentials and initial values. Reports on Mathematical Physics, 96(2), 159-187.</w:t>
            </w:r>
          </w:p>
        </w:tc>
        <w:tc>
          <w:tcPr>
            <w:tcW w:w="980" w:type="dxa"/>
            <w:noWrap/>
            <w:vAlign w:val="center"/>
          </w:tcPr>
          <w:p w14:paraId="7EA1177F"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1CF84D5" w14:textId="77777777" w:rsidTr="00A57A71">
        <w:trPr>
          <w:gridAfter w:val="1"/>
          <w:wAfter w:w="7" w:type="dxa"/>
          <w:trHeight w:val="300"/>
          <w:jc w:val="center"/>
        </w:trPr>
        <w:tc>
          <w:tcPr>
            <w:tcW w:w="839" w:type="dxa"/>
          </w:tcPr>
          <w:p w14:paraId="399F5B2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82.</w:t>
            </w:r>
          </w:p>
        </w:tc>
        <w:tc>
          <w:tcPr>
            <w:tcW w:w="7667" w:type="dxa"/>
            <w:gridSpan w:val="3"/>
          </w:tcPr>
          <w:p w14:paraId="3178867D"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Maričić, M., Anđić, B., Mumucu, F., Marić, M., Gordić, S., Gorjanac Ranitović, M., Cvjetićanin, S. (2025). Enhancing student engagement through instructional STEAM learning activities and self-explanation effect. EURASIA Journal of Mathematics, Science and Technology Education, 21 (1), 1 – 14.</w:t>
            </w:r>
            <w:r w:rsidRPr="00A57A71">
              <w:rPr>
                <w:rFonts w:ascii="Times New Roman" w:hAnsi="Times New Roman"/>
                <w:lang w:val="sr-Latn-RS"/>
              </w:rPr>
              <w:tab/>
            </w:r>
          </w:p>
        </w:tc>
        <w:tc>
          <w:tcPr>
            <w:tcW w:w="980" w:type="dxa"/>
            <w:noWrap/>
            <w:vAlign w:val="center"/>
          </w:tcPr>
          <w:p w14:paraId="77CC4066"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6B71B2B3" w14:textId="77777777" w:rsidTr="00A57A71">
        <w:trPr>
          <w:gridAfter w:val="1"/>
          <w:wAfter w:w="7" w:type="dxa"/>
          <w:trHeight w:val="300"/>
          <w:jc w:val="center"/>
        </w:trPr>
        <w:tc>
          <w:tcPr>
            <w:tcW w:w="839" w:type="dxa"/>
          </w:tcPr>
          <w:p w14:paraId="4127E247"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83.</w:t>
            </w:r>
          </w:p>
        </w:tc>
        <w:tc>
          <w:tcPr>
            <w:tcW w:w="7667" w:type="dxa"/>
            <w:gridSpan w:val="3"/>
          </w:tcPr>
          <w:p w14:paraId="3220A439"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Lazić, B., Maričić, S., Pinter Krekić, V., Ivanović, J., Rakić Nađ, D., &amp; Marić, M. (2025). THE POSSIBILITIES AND EFFECTS OF PROMOTING LOGICAL-COMBINATORIAL THINKING IN INITIAL MATHEMATICS TEACHING. Croatian Journal of Education, 27(2), 507-534. doi: 10.15516/cje.v27i2.6037</w:t>
            </w:r>
          </w:p>
        </w:tc>
        <w:tc>
          <w:tcPr>
            <w:tcW w:w="980" w:type="dxa"/>
            <w:noWrap/>
            <w:vAlign w:val="center"/>
          </w:tcPr>
          <w:p w14:paraId="2948DDCC"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30FD912A" w14:textId="77777777" w:rsidTr="00A57A71">
        <w:trPr>
          <w:gridAfter w:val="1"/>
          <w:wAfter w:w="7" w:type="dxa"/>
          <w:trHeight w:val="300"/>
          <w:jc w:val="center"/>
        </w:trPr>
        <w:tc>
          <w:tcPr>
            <w:tcW w:w="839" w:type="dxa"/>
          </w:tcPr>
          <w:p w14:paraId="03E163D5" w14:textId="77777777" w:rsidR="00E36BE2" w:rsidRPr="00A57A71" w:rsidRDefault="00E36BE2" w:rsidP="00E36BE2">
            <w:pPr>
              <w:rPr>
                <w:rFonts w:ascii="Times New Roman" w:hAnsi="Times New Roman"/>
                <w:lang w:val="sr-Latn-RS"/>
              </w:rPr>
            </w:pPr>
            <w:r w:rsidRPr="00A57A71">
              <w:rPr>
                <w:rFonts w:ascii="Times New Roman" w:hAnsi="Times New Roman"/>
                <w:lang w:val="sr-Cyrl-RS"/>
              </w:rPr>
              <w:t>84</w:t>
            </w:r>
            <w:r w:rsidRPr="00A57A71">
              <w:rPr>
                <w:rFonts w:ascii="Times New Roman" w:hAnsi="Times New Roman"/>
                <w:lang w:val="sr-Latn-RS"/>
              </w:rPr>
              <w:t>.</w:t>
            </w:r>
          </w:p>
        </w:tc>
        <w:tc>
          <w:tcPr>
            <w:tcW w:w="7667" w:type="dxa"/>
            <w:gridSpan w:val="3"/>
          </w:tcPr>
          <w:p w14:paraId="78BF9DF2"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Sandra Sovilj-Nikić, Jelena Ćorović, Examining the Possibility of Using Visual Programming Language Scratch in Preschool Education for Learning Arithmetic Operations, International Journal of Cognitive Research in Science, Engineering and Education (IJCRSEE), Vol. 13, No. 2, 2025, pp. 413-426</w:t>
            </w:r>
          </w:p>
        </w:tc>
        <w:tc>
          <w:tcPr>
            <w:tcW w:w="980" w:type="dxa"/>
            <w:noWrap/>
            <w:vAlign w:val="center"/>
          </w:tcPr>
          <w:p w14:paraId="6A1B3643"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9145A0C" w14:textId="77777777" w:rsidTr="00A57A71">
        <w:trPr>
          <w:gridAfter w:val="1"/>
          <w:wAfter w:w="7" w:type="dxa"/>
          <w:trHeight w:val="300"/>
          <w:jc w:val="center"/>
        </w:trPr>
        <w:tc>
          <w:tcPr>
            <w:tcW w:w="839" w:type="dxa"/>
          </w:tcPr>
          <w:p w14:paraId="0AB6D685"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85.</w:t>
            </w:r>
          </w:p>
        </w:tc>
        <w:tc>
          <w:tcPr>
            <w:tcW w:w="7667" w:type="dxa"/>
            <w:gridSpan w:val="3"/>
          </w:tcPr>
          <w:p w14:paraId="23507320"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Maričić, M., Anđić, B., Mumcu, F., Marić, M., Gordić, S., Gorjanac Ranitović, M., &amp; Cvjetićanin, S. (2025). ENHANCING STUDENT ENGAGEMENT THROUGH INSTRUCTIONAL STEAM LEARNING ACTIVITIES AND SELF-EXPLANATION EFFECT. Eurasia Journal of Mathematics, Science and Technology Education, 21(1), em2560, 1-14. doi: 10.29333/ejmste/15798</w:t>
            </w:r>
          </w:p>
        </w:tc>
        <w:tc>
          <w:tcPr>
            <w:tcW w:w="980" w:type="dxa"/>
            <w:noWrap/>
            <w:vAlign w:val="center"/>
          </w:tcPr>
          <w:p w14:paraId="605D5F0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C6ECEB3" w14:textId="77777777" w:rsidTr="00A57A71">
        <w:trPr>
          <w:gridAfter w:val="1"/>
          <w:wAfter w:w="7" w:type="dxa"/>
          <w:trHeight w:val="300"/>
          <w:jc w:val="center"/>
        </w:trPr>
        <w:tc>
          <w:tcPr>
            <w:tcW w:w="839" w:type="dxa"/>
          </w:tcPr>
          <w:p w14:paraId="1CCF86E2" w14:textId="77777777" w:rsidR="00E36BE2" w:rsidRPr="00A57A71" w:rsidRDefault="00E36BE2" w:rsidP="00E36BE2">
            <w:pPr>
              <w:rPr>
                <w:rFonts w:ascii="Times New Roman" w:hAnsi="Times New Roman"/>
                <w:lang w:val="sr-Latn-RS"/>
              </w:rPr>
            </w:pPr>
            <w:r w:rsidRPr="00A57A71">
              <w:rPr>
                <w:rFonts w:ascii="Times New Roman" w:hAnsi="Times New Roman"/>
                <w:lang w:val="sr-Cyrl-RS"/>
              </w:rPr>
              <w:t>86</w:t>
            </w:r>
            <w:r w:rsidRPr="00A57A71">
              <w:rPr>
                <w:rFonts w:ascii="Times New Roman" w:hAnsi="Times New Roman"/>
                <w:lang w:val="sr-Latn-RS"/>
              </w:rPr>
              <w:t>.</w:t>
            </w:r>
          </w:p>
        </w:tc>
        <w:tc>
          <w:tcPr>
            <w:tcW w:w="7667" w:type="dxa"/>
            <w:gridSpan w:val="3"/>
          </w:tcPr>
          <w:p w14:paraId="60763DC7"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Đorđić, D., Ninković, S., &amp; Knežević Florić, O. (2025). The Engaged Teacher Scale (ETS) in Serbian School Context: Evidence Based on Internal Structure, Reliability, and Measurement Invariance. Psihologija, Online First, 1-20.</w:t>
            </w:r>
          </w:p>
        </w:tc>
        <w:tc>
          <w:tcPr>
            <w:tcW w:w="980" w:type="dxa"/>
            <w:noWrap/>
            <w:vAlign w:val="center"/>
          </w:tcPr>
          <w:p w14:paraId="332CE58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18F97A25" w14:textId="77777777" w:rsidTr="00A57A71">
        <w:trPr>
          <w:gridAfter w:val="1"/>
          <w:wAfter w:w="7" w:type="dxa"/>
          <w:trHeight w:val="300"/>
          <w:jc w:val="center"/>
        </w:trPr>
        <w:tc>
          <w:tcPr>
            <w:tcW w:w="839" w:type="dxa"/>
          </w:tcPr>
          <w:p w14:paraId="21FC94A0"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87.</w:t>
            </w:r>
          </w:p>
        </w:tc>
        <w:tc>
          <w:tcPr>
            <w:tcW w:w="7667" w:type="dxa"/>
            <w:gridSpan w:val="3"/>
          </w:tcPr>
          <w:p w14:paraId="71DE91AB"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Cvijetić Vukčević, M., &amp; Kaljača, S. (2025). Availability of choice for people with moderate intellectual disability in different types of housing in Serbia. Teme, 49(1), 201-216.  https://doi.org/10.22190/TEME240216012C</w:t>
            </w:r>
          </w:p>
        </w:tc>
        <w:tc>
          <w:tcPr>
            <w:tcW w:w="980" w:type="dxa"/>
            <w:noWrap/>
            <w:vAlign w:val="center"/>
          </w:tcPr>
          <w:p w14:paraId="02873B45"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63F2DA3" w14:textId="77777777" w:rsidTr="00A57A71">
        <w:trPr>
          <w:gridAfter w:val="1"/>
          <w:wAfter w:w="7" w:type="dxa"/>
          <w:trHeight w:val="300"/>
          <w:jc w:val="center"/>
        </w:trPr>
        <w:tc>
          <w:tcPr>
            <w:tcW w:w="839" w:type="dxa"/>
          </w:tcPr>
          <w:p w14:paraId="35CF9A23"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88.</w:t>
            </w:r>
          </w:p>
        </w:tc>
        <w:tc>
          <w:tcPr>
            <w:tcW w:w="7667" w:type="dxa"/>
            <w:gridSpan w:val="3"/>
          </w:tcPr>
          <w:p w14:paraId="78590023"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Marić, B. M., Rajinović, R. M., &amp; Vojvodić, S. M. V. (2025). Samoprocena kompetencija učitelja u različitim oblastima - uticaj inicijalnog obrazovanja i stručnog usavršavanja. Inovacije u nastavi-časopis za savremenu nastavu, 38(2), 52-67. https://doi.org/10.5937/inovacije2502052M</w:t>
            </w:r>
          </w:p>
        </w:tc>
        <w:tc>
          <w:tcPr>
            <w:tcW w:w="980" w:type="dxa"/>
            <w:noWrap/>
            <w:vAlign w:val="center"/>
          </w:tcPr>
          <w:p w14:paraId="09672D3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1B3AF204" w14:textId="77777777" w:rsidTr="00A57A71">
        <w:trPr>
          <w:gridAfter w:val="1"/>
          <w:wAfter w:w="7" w:type="dxa"/>
          <w:trHeight w:val="300"/>
          <w:jc w:val="center"/>
        </w:trPr>
        <w:tc>
          <w:tcPr>
            <w:tcW w:w="839" w:type="dxa"/>
          </w:tcPr>
          <w:p w14:paraId="50C6B40F"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89.</w:t>
            </w:r>
          </w:p>
        </w:tc>
        <w:tc>
          <w:tcPr>
            <w:tcW w:w="7667" w:type="dxa"/>
            <w:gridSpan w:val="3"/>
          </w:tcPr>
          <w:p w14:paraId="71F6883A"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Trbojević, A., Jeremić, B. (2025). Priprema studenata za poučavanje o demokratiji i građanskom društvu u ranom školskom dobu: građansko vaspitanje kao model. Društveno humanističke studije, 2(28) (2025), 51-70. https://doi.org/10.51558/2490-3647.2025.10.19</w:t>
            </w:r>
          </w:p>
        </w:tc>
        <w:tc>
          <w:tcPr>
            <w:tcW w:w="980" w:type="dxa"/>
            <w:noWrap/>
            <w:vAlign w:val="center"/>
          </w:tcPr>
          <w:p w14:paraId="19D4FEAD"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53F8FB06" w14:textId="77777777" w:rsidTr="00A57A71">
        <w:trPr>
          <w:gridAfter w:val="1"/>
          <w:wAfter w:w="7" w:type="dxa"/>
          <w:trHeight w:val="300"/>
          <w:jc w:val="center"/>
        </w:trPr>
        <w:tc>
          <w:tcPr>
            <w:tcW w:w="839" w:type="dxa"/>
          </w:tcPr>
          <w:p w14:paraId="3F633BA6"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90.</w:t>
            </w:r>
          </w:p>
        </w:tc>
        <w:tc>
          <w:tcPr>
            <w:tcW w:w="7667" w:type="dxa"/>
            <w:gridSpan w:val="3"/>
          </w:tcPr>
          <w:p w14:paraId="5CF431FC"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 xml:space="preserve">Trbojević, А., Jeremić, B., Milenović, Ž., Lazić, B. (2025). DEVELOPMENT OF DEMOCRATIC CULTURE THROUGH CONTENTS ABOUT THE ROMA IN </w:t>
            </w:r>
            <w:r w:rsidRPr="00A57A71">
              <w:rPr>
                <w:rFonts w:ascii="Times New Roman" w:hAnsi="Times New Roman"/>
                <w:lang w:val="sr-Latn-RS"/>
              </w:rPr>
              <w:lastRenderedPageBreak/>
              <w:t>CLASSROOM TEACHING – STUDENTS’ PERCEPTION. Pedagogika-Pedagogy, 97(9), https://doi.org/10.53656/ped2025-9.02</w:t>
            </w:r>
          </w:p>
        </w:tc>
        <w:tc>
          <w:tcPr>
            <w:tcW w:w="980" w:type="dxa"/>
            <w:noWrap/>
            <w:vAlign w:val="center"/>
          </w:tcPr>
          <w:p w14:paraId="1F2E72D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lastRenderedPageBreak/>
              <w:t>M23</w:t>
            </w:r>
          </w:p>
        </w:tc>
      </w:tr>
      <w:tr w:rsidR="00E36BE2" w:rsidRPr="00A57A71" w14:paraId="38E2AF16" w14:textId="77777777" w:rsidTr="00A57A71">
        <w:trPr>
          <w:gridAfter w:val="1"/>
          <w:wAfter w:w="7" w:type="dxa"/>
          <w:trHeight w:val="300"/>
          <w:jc w:val="center"/>
        </w:trPr>
        <w:tc>
          <w:tcPr>
            <w:tcW w:w="839" w:type="dxa"/>
          </w:tcPr>
          <w:p w14:paraId="11C2E941"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91.</w:t>
            </w:r>
          </w:p>
        </w:tc>
        <w:tc>
          <w:tcPr>
            <w:tcW w:w="7667" w:type="dxa"/>
            <w:gridSpan w:val="3"/>
          </w:tcPr>
          <w:p w14:paraId="7D7B0E71"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Jeremić, B. Tubić, M., Prodanov Krajišnik, I., Trbojević, A. &amp; Jović Vujaković. F. (2025). Development of students’ vocal skills through metallophone playing, SCIENCE International journal, 4(1), 53-59.  https://doi.org/10.35120/sciencej0401053j</w:t>
            </w:r>
          </w:p>
        </w:tc>
        <w:tc>
          <w:tcPr>
            <w:tcW w:w="980" w:type="dxa"/>
            <w:noWrap/>
            <w:vAlign w:val="center"/>
          </w:tcPr>
          <w:p w14:paraId="74E60F37"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35CB60AF" w14:textId="77777777" w:rsidTr="00A57A71">
        <w:trPr>
          <w:gridAfter w:val="1"/>
          <w:wAfter w:w="7" w:type="dxa"/>
          <w:trHeight w:val="300"/>
          <w:jc w:val="center"/>
        </w:trPr>
        <w:tc>
          <w:tcPr>
            <w:tcW w:w="839" w:type="dxa"/>
          </w:tcPr>
          <w:p w14:paraId="6B63AD71"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92.</w:t>
            </w:r>
          </w:p>
        </w:tc>
        <w:tc>
          <w:tcPr>
            <w:tcW w:w="7667" w:type="dxa"/>
            <w:gridSpan w:val="3"/>
          </w:tcPr>
          <w:p w14:paraId="6A01A8B5"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Maričić, M., Anđić, B., Mumcu, F., Marić, M., Gordić, S., Ranitović, M. G., &amp; Cvjetićanin, S. (2025). Enhancing student engagement through instructional STEAM learning activities and self-explanation effect. Eurasia Journal of Mathematics, Science and Technology Education, 21(1), em2560.</w:t>
            </w:r>
          </w:p>
        </w:tc>
        <w:tc>
          <w:tcPr>
            <w:tcW w:w="980" w:type="dxa"/>
            <w:noWrap/>
            <w:vAlign w:val="center"/>
          </w:tcPr>
          <w:p w14:paraId="5CB20DE1"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625EB60" w14:textId="77777777" w:rsidTr="00A57A71">
        <w:trPr>
          <w:gridAfter w:val="1"/>
          <w:wAfter w:w="7" w:type="dxa"/>
          <w:trHeight w:val="300"/>
          <w:jc w:val="center"/>
        </w:trPr>
        <w:tc>
          <w:tcPr>
            <w:tcW w:w="839" w:type="dxa"/>
          </w:tcPr>
          <w:p w14:paraId="5648DB49"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93.</w:t>
            </w:r>
          </w:p>
        </w:tc>
        <w:tc>
          <w:tcPr>
            <w:tcW w:w="7667" w:type="dxa"/>
            <w:gridSpan w:val="3"/>
          </w:tcPr>
          <w:p w14:paraId="441164D3"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Janković, A., Radić, M., Tomašević, V., Avdagić, S., Avdagić, S., Mrđa, M., Ristić, V., Brkić, I., Puvača, N., &amp; Prodanović, R. (2025). Management of e-learning in higher education institutions during the COVID-19 pandemic / Upravljanje e-učenjem u visokoobrazovnim institucijama tijekom pandemije COVID-19. Croatian Journal of Education, 27(2).</w:t>
            </w:r>
          </w:p>
        </w:tc>
        <w:tc>
          <w:tcPr>
            <w:tcW w:w="980" w:type="dxa"/>
            <w:noWrap/>
            <w:vAlign w:val="center"/>
          </w:tcPr>
          <w:p w14:paraId="6A55BC4E"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2498C3C1" w14:textId="77777777" w:rsidTr="00A57A71">
        <w:trPr>
          <w:gridAfter w:val="1"/>
          <w:wAfter w:w="7" w:type="dxa"/>
          <w:trHeight w:val="300"/>
          <w:jc w:val="center"/>
        </w:trPr>
        <w:tc>
          <w:tcPr>
            <w:tcW w:w="839" w:type="dxa"/>
          </w:tcPr>
          <w:p w14:paraId="27C3C96C" w14:textId="77777777" w:rsidR="00E36BE2" w:rsidRPr="00A57A71" w:rsidRDefault="00E36BE2" w:rsidP="00E36BE2">
            <w:pPr>
              <w:rPr>
                <w:rFonts w:ascii="Times New Roman" w:hAnsi="Times New Roman"/>
                <w:lang w:val="sr-Latn-RS"/>
              </w:rPr>
            </w:pPr>
            <w:r w:rsidRPr="00A57A71">
              <w:rPr>
                <w:rFonts w:ascii="Times New Roman" w:hAnsi="Times New Roman"/>
                <w:lang w:val="sr-Cyrl-RS"/>
              </w:rPr>
              <w:t>94.</w:t>
            </w:r>
            <w:r w:rsidRPr="00A57A71">
              <w:rPr>
                <w:rFonts w:ascii="Times New Roman" w:hAnsi="Times New Roman"/>
                <w:lang w:val="sr-Latn-RS"/>
              </w:rPr>
              <w:t xml:space="preserve"> </w:t>
            </w:r>
          </w:p>
        </w:tc>
        <w:tc>
          <w:tcPr>
            <w:tcW w:w="7667" w:type="dxa"/>
            <w:gridSpan w:val="3"/>
          </w:tcPr>
          <w:p w14:paraId="1D12FE57"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Лазић-Коњик, Ивана и Јелић, Маријан (2025). Лексички слојеви у вуковим лирским народним песмама, Српски језик XXX, 205–222.</w:t>
            </w:r>
          </w:p>
        </w:tc>
        <w:tc>
          <w:tcPr>
            <w:tcW w:w="980" w:type="dxa"/>
            <w:noWrap/>
            <w:vAlign w:val="center"/>
          </w:tcPr>
          <w:p w14:paraId="7CB41BBB"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7E4487DD" w14:textId="77777777" w:rsidTr="00A57A71">
        <w:trPr>
          <w:gridAfter w:val="1"/>
          <w:wAfter w:w="7" w:type="dxa"/>
          <w:trHeight w:val="300"/>
          <w:jc w:val="center"/>
        </w:trPr>
        <w:tc>
          <w:tcPr>
            <w:tcW w:w="839" w:type="dxa"/>
          </w:tcPr>
          <w:p w14:paraId="139A8F78"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95.</w:t>
            </w:r>
          </w:p>
        </w:tc>
        <w:tc>
          <w:tcPr>
            <w:tcW w:w="7667" w:type="dxa"/>
            <w:gridSpan w:val="3"/>
          </w:tcPr>
          <w:p w14:paraId="2B7EA598"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Јелић, М. (2025). Лексичка фреквенција у Српским народним приповијеткама Вука Караџића, Наслеђе 60, 243–254.</w:t>
            </w:r>
          </w:p>
        </w:tc>
        <w:tc>
          <w:tcPr>
            <w:tcW w:w="980" w:type="dxa"/>
            <w:noWrap/>
            <w:vAlign w:val="center"/>
          </w:tcPr>
          <w:p w14:paraId="34A37822"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r w:rsidR="00E36BE2" w:rsidRPr="00A57A71" w14:paraId="614F2D27" w14:textId="77777777" w:rsidTr="00A57A71">
        <w:trPr>
          <w:gridAfter w:val="1"/>
          <w:wAfter w:w="7" w:type="dxa"/>
          <w:trHeight w:val="1155"/>
          <w:jc w:val="center"/>
        </w:trPr>
        <w:tc>
          <w:tcPr>
            <w:tcW w:w="839" w:type="dxa"/>
          </w:tcPr>
          <w:p w14:paraId="261D2F7C" w14:textId="77777777" w:rsidR="00E36BE2" w:rsidRPr="00A57A71" w:rsidRDefault="00E36BE2" w:rsidP="00E36BE2">
            <w:pPr>
              <w:rPr>
                <w:rFonts w:ascii="Times New Roman" w:hAnsi="Times New Roman"/>
                <w:lang w:val="sr-Cyrl-RS"/>
              </w:rPr>
            </w:pPr>
            <w:r w:rsidRPr="00A57A71">
              <w:rPr>
                <w:rFonts w:ascii="Times New Roman" w:hAnsi="Times New Roman"/>
                <w:lang w:val="sr-Cyrl-RS"/>
              </w:rPr>
              <w:t>96</w:t>
            </w:r>
          </w:p>
        </w:tc>
        <w:tc>
          <w:tcPr>
            <w:tcW w:w="7667" w:type="dxa"/>
            <w:gridSpan w:val="3"/>
          </w:tcPr>
          <w:p w14:paraId="48B367D0" w14:textId="77777777" w:rsidR="00E36BE2" w:rsidRPr="00A57A71" w:rsidRDefault="00E36BE2" w:rsidP="00E36BE2">
            <w:pPr>
              <w:rPr>
                <w:rFonts w:ascii="Times New Roman" w:hAnsi="Times New Roman"/>
                <w:lang w:val="sr-Latn-RS"/>
              </w:rPr>
            </w:pPr>
            <w:r w:rsidRPr="00A57A71">
              <w:rPr>
                <w:rFonts w:ascii="Times New Roman" w:hAnsi="Times New Roman"/>
                <w:lang w:val="sr-Latn-RS"/>
              </w:rPr>
              <w:t>Гојковић Н. (2025). Перцепција протока времена у роману Кротитељи времена Миомира Петровића и Дете у времену Ијана Макјуана, Књижевна историја. Год. 57, бр. 186, стр. 256-281</w:t>
            </w:r>
          </w:p>
        </w:tc>
        <w:tc>
          <w:tcPr>
            <w:tcW w:w="980" w:type="dxa"/>
            <w:noWrap/>
            <w:vAlign w:val="center"/>
          </w:tcPr>
          <w:p w14:paraId="25A26025" w14:textId="77777777" w:rsidR="00E36BE2" w:rsidRPr="00A57A71" w:rsidRDefault="00E36BE2" w:rsidP="00A57A71">
            <w:pPr>
              <w:jc w:val="center"/>
              <w:rPr>
                <w:rFonts w:ascii="Times New Roman" w:hAnsi="Times New Roman"/>
                <w:lang w:val="sr-Latn-RS"/>
              </w:rPr>
            </w:pPr>
            <w:r w:rsidRPr="00A57A71">
              <w:rPr>
                <w:rFonts w:ascii="Times New Roman" w:hAnsi="Times New Roman"/>
                <w:lang w:val="sr-Latn-RS"/>
              </w:rPr>
              <w:t>M23</w:t>
            </w:r>
          </w:p>
        </w:tc>
      </w:tr>
    </w:tbl>
    <w:p w14:paraId="35841679" w14:textId="77777777" w:rsidR="00E36BE2" w:rsidRPr="00A57A71" w:rsidRDefault="00E36BE2" w:rsidP="00E36BE2">
      <w:pPr>
        <w:spacing w:after="120"/>
        <w:jc w:val="both"/>
        <w:rPr>
          <w:rFonts w:ascii="Times New Roman" w:hAnsi="Times New Roman"/>
          <w:b/>
          <w:lang w:val="sr-Cyrl-CS"/>
        </w:rPr>
      </w:pPr>
    </w:p>
    <w:p w14:paraId="1E5739AC" w14:textId="77777777" w:rsidR="003F77ED" w:rsidRPr="00A57A71" w:rsidRDefault="003F77ED">
      <w:pPr>
        <w:rPr>
          <w:rFonts w:ascii="Times New Roman" w:hAnsi="Times New Roman"/>
        </w:rPr>
      </w:pPr>
    </w:p>
    <w:sectPr w:rsidR="003F77ED" w:rsidRPr="00A57A71" w:rsidSect="00E36BE2">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1467C"/>
    <w:multiLevelType w:val="hybridMultilevel"/>
    <w:tmpl w:val="53B0E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0504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E2"/>
    <w:rsid w:val="0004296E"/>
    <w:rsid w:val="00060139"/>
    <w:rsid w:val="00063A5D"/>
    <w:rsid w:val="00077A36"/>
    <w:rsid w:val="000A1B3E"/>
    <w:rsid w:val="000A32AF"/>
    <w:rsid w:val="000B71E6"/>
    <w:rsid w:val="000C0C5C"/>
    <w:rsid w:val="000D4887"/>
    <w:rsid w:val="000F3297"/>
    <w:rsid w:val="00105FF0"/>
    <w:rsid w:val="001242C4"/>
    <w:rsid w:val="00160AA1"/>
    <w:rsid w:val="001622B2"/>
    <w:rsid w:val="001763CF"/>
    <w:rsid w:val="00176CED"/>
    <w:rsid w:val="001924C7"/>
    <w:rsid w:val="001934DC"/>
    <w:rsid w:val="001A6062"/>
    <w:rsid w:val="001F52E2"/>
    <w:rsid w:val="00200317"/>
    <w:rsid w:val="00221D5D"/>
    <w:rsid w:val="002341F1"/>
    <w:rsid w:val="00234E9B"/>
    <w:rsid w:val="002475B3"/>
    <w:rsid w:val="00266DCE"/>
    <w:rsid w:val="002878B1"/>
    <w:rsid w:val="002A1CDE"/>
    <w:rsid w:val="002E7671"/>
    <w:rsid w:val="002F35F8"/>
    <w:rsid w:val="002F600B"/>
    <w:rsid w:val="00335FE8"/>
    <w:rsid w:val="00384F98"/>
    <w:rsid w:val="003A1A84"/>
    <w:rsid w:val="003B3942"/>
    <w:rsid w:val="003C3CF6"/>
    <w:rsid w:val="003C6525"/>
    <w:rsid w:val="003F77ED"/>
    <w:rsid w:val="00401B66"/>
    <w:rsid w:val="004557C9"/>
    <w:rsid w:val="004821C5"/>
    <w:rsid w:val="004D0594"/>
    <w:rsid w:val="004E4436"/>
    <w:rsid w:val="004F46C5"/>
    <w:rsid w:val="0050489B"/>
    <w:rsid w:val="00530927"/>
    <w:rsid w:val="0054017C"/>
    <w:rsid w:val="00544547"/>
    <w:rsid w:val="005760F3"/>
    <w:rsid w:val="00590478"/>
    <w:rsid w:val="005A0708"/>
    <w:rsid w:val="005C1F4C"/>
    <w:rsid w:val="0060366B"/>
    <w:rsid w:val="006557FF"/>
    <w:rsid w:val="0068709D"/>
    <w:rsid w:val="006D3684"/>
    <w:rsid w:val="006F61CF"/>
    <w:rsid w:val="00703A1A"/>
    <w:rsid w:val="007218B8"/>
    <w:rsid w:val="00761006"/>
    <w:rsid w:val="007619FC"/>
    <w:rsid w:val="007764EC"/>
    <w:rsid w:val="00797988"/>
    <w:rsid w:val="007A61E2"/>
    <w:rsid w:val="007A6A54"/>
    <w:rsid w:val="007A7F9E"/>
    <w:rsid w:val="007B0D4E"/>
    <w:rsid w:val="007B44DE"/>
    <w:rsid w:val="007C7243"/>
    <w:rsid w:val="007D24DC"/>
    <w:rsid w:val="007E374A"/>
    <w:rsid w:val="007E47CE"/>
    <w:rsid w:val="007E69DE"/>
    <w:rsid w:val="0080461A"/>
    <w:rsid w:val="00804C90"/>
    <w:rsid w:val="0082135D"/>
    <w:rsid w:val="0082404B"/>
    <w:rsid w:val="008254E4"/>
    <w:rsid w:val="00832665"/>
    <w:rsid w:val="00836A05"/>
    <w:rsid w:val="008C7DFD"/>
    <w:rsid w:val="009053A2"/>
    <w:rsid w:val="00980E1F"/>
    <w:rsid w:val="009B425B"/>
    <w:rsid w:val="00A1502A"/>
    <w:rsid w:val="00A16493"/>
    <w:rsid w:val="00A30C2E"/>
    <w:rsid w:val="00A36C5B"/>
    <w:rsid w:val="00A57A71"/>
    <w:rsid w:val="00A61067"/>
    <w:rsid w:val="00A74474"/>
    <w:rsid w:val="00A85753"/>
    <w:rsid w:val="00A87951"/>
    <w:rsid w:val="00AD2CD9"/>
    <w:rsid w:val="00AD312F"/>
    <w:rsid w:val="00B5735E"/>
    <w:rsid w:val="00BA0331"/>
    <w:rsid w:val="00BB2D6B"/>
    <w:rsid w:val="00BD587B"/>
    <w:rsid w:val="00C4034C"/>
    <w:rsid w:val="00C74042"/>
    <w:rsid w:val="00C77204"/>
    <w:rsid w:val="00C8143D"/>
    <w:rsid w:val="00C92374"/>
    <w:rsid w:val="00CB35DE"/>
    <w:rsid w:val="00CB3E72"/>
    <w:rsid w:val="00CC0404"/>
    <w:rsid w:val="00CC319B"/>
    <w:rsid w:val="00D23AC2"/>
    <w:rsid w:val="00D97859"/>
    <w:rsid w:val="00DA0108"/>
    <w:rsid w:val="00DA5906"/>
    <w:rsid w:val="00DD17CA"/>
    <w:rsid w:val="00DE4AD5"/>
    <w:rsid w:val="00E234A8"/>
    <w:rsid w:val="00E24B96"/>
    <w:rsid w:val="00E3546A"/>
    <w:rsid w:val="00E36BE2"/>
    <w:rsid w:val="00E63F5D"/>
    <w:rsid w:val="00E6678E"/>
    <w:rsid w:val="00E77CC5"/>
    <w:rsid w:val="00E81B8B"/>
    <w:rsid w:val="00E87A11"/>
    <w:rsid w:val="00EA5A9D"/>
    <w:rsid w:val="00EE407E"/>
    <w:rsid w:val="00F0718D"/>
    <w:rsid w:val="00F13031"/>
    <w:rsid w:val="00F23A4F"/>
    <w:rsid w:val="00F352C7"/>
    <w:rsid w:val="00F533EE"/>
    <w:rsid w:val="00F62566"/>
    <w:rsid w:val="00F62632"/>
    <w:rsid w:val="00FB2BDC"/>
    <w:rsid w:val="00FE0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75B4"/>
  <w15:chartTrackingRefBased/>
  <w15:docId w15:val="{423162B6-A170-4C00-B8DE-2AB7D4675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BE2"/>
    <w:pPr>
      <w:suppressAutoHyphens/>
      <w:spacing w:after="200" w:line="276" w:lineRule="auto"/>
    </w:pPr>
    <w:rPr>
      <w:rFonts w:ascii="Calibri" w:eastAsia="Calibri" w:hAnsi="Calibri" w:cs="Times New Roman"/>
      <w:kern w:val="0"/>
      <w:lang w:val="uz-Cyrl-UZ"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7DD36748D3804FB274A5AD7FC88181" ma:contentTypeVersion="11" ma:contentTypeDescription="Create a new document." ma:contentTypeScope="" ma:versionID="cbb6ca1cce32521a981efbf47ba87d90">
  <xsd:schema xmlns:xsd="http://www.w3.org/2001/XMLSchema" xmlns:xs="http://www.w3.org/2001/XMLSchema" xmlns:p="http://schemas.microsoft.com/office/2006/metadata/properties" xmlns:ns2="b7ff7aaf-fa57-4eee-8201-ad6591ae8c41" xmlns:ns3="217c9cbe-2305-4bd3-9e43-54a83071dbf3" targetNamespace="http://schemas.microsoft.com/office/2006/metadata/properties" ma:root="true" ma:fieldsID="b7d97f504c6fecd420bd783c6165fd28" ns2:_="" ns3:_="">
    <xsd:import namespace="b7ff7aaf-fa57-4eee-8201-ad6591ae8c41"/>
    <xsd:import namespace="217c9cbe-2305-4bd3-9e43-54a83071dbf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f7aaf-fa57-4eee-8201-ad6591ae8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8045307-490e-43d3-b72c-131d6bf14cb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7c9cbe-2305-4bd3-9e43-54a83071dbf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2837a56-7a2b-4773-a220-89fa27d1c107}" ma:internalName="TaxCatchAll" ma:showField="CatchAllData" ma:web="217c9cbe-2305-4bd3-9e43-54a83071db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17c9cbe-2305-4bd3-9e43-54a83071dbf3" xsi:nil="true"/>
    <lcf76f155ced4ddcb4097134ff3c332f xmlns="b7ff7aaf-fa57-4eee-8201-ad6591ae8c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090260-AACF-47E5-AA87-34D356BB632A}"/>
</file>

<file path=customXml/itemProps2.xml><?xml version="1.0" encoding="utf-8"?>
<ds:datastoreItem xmlns:ds="http://schemas.openxmlformats.org/officeDocument/2006/customXml" ds:itemID="{F38FA586-44CC-4F3E-A32B-9F3304AEE700}"/>
</file>

<file path=customXml/itemProps3.xml><?xml version="1.0" encoding="utf-8"?>
<ds:datastoreItem xmlns:ds="http://schemas.openxmlformats.org/officeDocument/2006/customXml" ds:itemID="{0C9F4EAD-C2FB-4702-AD70-DFE901C8C103}"/>
</file>

<file path=docProps/app.xml><?xml version="1.0" encoding="utf-8"?>
<Properties xmlns="http://schemas.openxmlformats.org/officeDocument/2006/extended-properties" xmlns:vt="http://schemas.openxmlformats.org/officeDocument/2006/docPropsVTypes">
  <Template>Normal.dotm</Template>
  <TotalTime>14</TotalTime>
  <Pages>9</Pages>
  <Words>3644</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VladaM</dc:creator>
  <cp:keywords/>
  <dc:description/>
  <cp:lastModifiedBy>VladaM</cp:lastModifiedBy>
  <cp:revision>3</cp:revision>
  <dcterms:created xsi:type="dcterms:W3CDTF">2026-05-13T08:02:00Z</dcterms:created>
  <dcterms:modified xsi:type="dcterms:W3CDTF">2026-05-13T08:16:00Z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0x0101003E7DD36748D3804FB274A5AD7FC88181</vt:lpwstr>
  </property>
</Properties>
</file>